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236E5" w14:textId="0097F3C1" w:rsidR="002D67CC" w:rsidRPr="002D67CC" w:rsidRDefault="002D67CC" w:rsidP="002D67CC">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606ED9ED" wp14:editId="35D08A4D">
            <wp:simplePos x="0" y="0"/>
            <wp:positionH relativeFrom="column">
              <wp:posOffset>0</wp:posOffset>
            </wp:positionH>
            <wp:positionV relativeFrom="paragraph">
              <wp:posOffset>70485</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67CC">
        <w:rPr>
          <w:rFonts w:ascii="Calibri" w:hAnsi="Calibri" w:cs="Calibri"/>
          <w:b/>
          <w:bCs/>
          <w:sz w:val="48"/>
          <w:szCs w:val="48"/>
        </w:rPr>
        <w:t xml:space="preserve">SOCIAL, MORAL, SPIRITUAL &amp; CULTURAL DEVELOPMENT POLICY </w:t>
      </w:r>
      <w:r w:rsidRPr="005B0A38">
        <w:rPr>
          <w:rFonts w:ascii="Calibri" w:hAnsi="Calibri" w:cs="Calibri"/>
          <w:b/>
          <w:bCs/>
          <w:sz w:val="18"/>
          <w:szCs w:val="18"/>
        </w:rPr>
        <w:t>Date: June 2026/ Review May 2027</w:t>
      </w:r>
    </w:p>
    <w:p w14:paraId="4B9886F9" w14:textId="67F8C8E7" w:rsidR="002D67CC" w:rsidRPr="002D67CC" w:rsidRDefault="002D67CC" w:rsidP="002D67CC">
      <w:pPr>
        <w:pStyle w:val="NormalWeb"/>
      </w:pPr>
      <w:r>
        <w:rPr>
          <w:rFonts w:ascii="Calibri" w:hAnsi="Calibri" w:cs="Calibri"/>
          <w:b/>
          <w:bCs/>
        </w:rPr>
        <w:t xml:space="preserve">Phoenix Community College Philosophy </w:t>
      </w:r>
    </w:p>
    <w:p w14:paraId="2E2509A6" w14:textId="575ECB2D" w:rsidR="002D67CC" w:rsidRDefault="002D67CC" w:rsidP="002D67CC">
      <w:pPr>
        <w:pStyle w:val="NormalWeb"/>
      </w:pPr>
      <w:r>
        <w:rPr>
          <w:rFonts w:ascii="TimesNewRomanPS" w:hAnsi="TimesNewRomanPS"/>
          <w:b/>
          <w:bCs/>
        </w:rPr>
        <w:t xml:space="preserve">1. Introduction </w:t>
      </w:r>
    </w:p>
    <w:p w14:paraId="2BE3B9F0" w14:textId="77777777" w:rsidR="002D67CC" w:rsidRDefault="002D67CC" w:rsidP="002D67CC">
      <w:pPr>
        <w:pStyle w:val="NormalWeb"/>
      </w:pPr>
      <w:r>
        <w:rPr>
          <w:rFonts w:ascii="TimesNewRomanPSMT" w:hAnsi="TimesNewRomanPSMT"/>
        </w:rPr>
        <w:t xml:space="preserve">Phoenix Community College is committed to the holistic development of its students, ensuring that they grow socially, morally, spiritually, and culturally. This policy outlines the school's approach to fostering SMSC development within an online learning environment. </w:t>
      </w:r>
    </w:p>
    <w:p w14:paraId="5A60F757" w14:textId="77777777" w:rsidR="002D67CC" w:rsidRDefault="002D67CC" w:rsidP="002D67CC">
      <w:pPr>
        <w:pStyle w:val="NormalWeb"/>
      </w:pPr>
      <w:r>
        <w:rPr>
          <w:rFonts w:ascii="TimesNewRomanPS" w:hAnsi="TimesNewRomanPS"/>
          <w:b/>
          <w:bCs/>
        </w:rPr>
        <w:t xml:space="preserve">2. Aims and Objectives </w:t>
      </w:r>
    </w:p>
    <w:p w14:paraId="54FDA590" w14:textId="77777777" w:rsidR="002D67CC" w:rsidRDefault="002D67CC" w:rsidP="002D67CC">
      <w:pPr>
        <w:pStyle w:val="NormalWeb"/>
        <w:numPr>
          <w:ilvl w:val="0"/>
          <w:numId w:val="1"/>
        </w:numPr>
        <w:rPr>
          <w:rFonts w:ascii="SymbolMT" w:hAnsi="SymbolMT"/>
          <w:sz w:val="20"/>
          <w:szCs w:val="20"/>
        </w:rPr>
      </w:pPr>
      <w:r>
        <w:rPr>
          <w:rFonts w:ascii="TimesNewRomanPSMT" w:hAnsi="TimesNewRomanPSMT"/>
        </w:rPr>
        <w:t xml:space="preserve">To promote the social development of students, enabling them to interact effectively and harmoniously with others. </w:t>
      </w:r>
    </w:p>
    <w:p w14:paraId="21C560CD" w14:textId="77777777" w:rsidR="002D67CC" w:rsidRDefault="002D67CC" w:rsidP="002D67CC">
      <w:pPr>
        <w:pStyle w:val="NormalWeb"/>
        <w:numPr>
          <w:ilvl w:val="0"/>
          <w:numId w:val="1"/>
        </w:numPr>
        <w:rPr>
          <w:rFonts w:ascii="SymbolMT" w:hAnsi="SymbolMT"/>
          <w:sz w:val="20"/>
          <w:szCs w:val="20"/>
        </w:rPr>
      </w:pPr>
      <w:r>
        <w:rPr>
          <w:rFonts w:ascii="TimesNewRomanPSMT" w:hAnsi="TimesNewRomanPSMT"/>
        </w:rPr>
        <w:t xml:space="preserve">To foster moral development, helping students to distinguish right from wrong and to respect the law. </w:t>
      </w:r>
    </w:p>
    <w:p w14:paraId="2C1F69FF" w14:textId="77777777" w:rsidR="002D67CC" w:rsidRDefault="002D67CC" w:rsidP="002D67CC">
      <w:pPr>
        <w:pStyle w:val="NormalWeb"/>
        <w:numPr>
          <w:ilvl w:val="0"/>
          <w:numId w:val="1"/>
        </w:numPr>
        <w:rPr>
          <w:rFonts w:ascii="SymbolMT" w:hAnsi="SymbolMT"/>
          <w:sz w:val="20"/>
          <w:szCs w:val="20"/>
        </w:rPr>
      </w:pPr>
      <w:r>
        <w:rPr>
          <w:rFonts w:ascii="TimesNewRomanPSMT" w:hAnsi="TimesNewRomanPSMT"/>
        </w:rPr>
        <w:t xml:space="preserve">To encourage spiritual growth, allowing students to explore beliefs, feelings, and values. </w:t>
      </w:r>
    </w:p>
    <w:p w14:paraId="4C322717" w14:textId="77777777" w:rsidR="002D67CC" w:rsidRDefault="002D67CC" w:rsidP="002D67CC">
      <w:pPr>
        <w:pStyle w:val="NormalWeb"/>
        <w:numPr>
          <w:ilvl w:val="0"/>
          <w:numId w:val="1"/>
        </w:numPr>
        <w:rPr>
          <w:rFonts w:ascii="SymbolMT" w:hAnsi="SymbolMT"/>
          <w:sz w:val="20"/>
          <w:szCs w:val="20"/>
        </w:rPr>
      </w:pPr>
      <w:r>
        <w:rPr>
          <w:rFonts w:ascii="TimesNewRomanPSMT" w:hAnsi="TimesNewRomanPSMT"/>
        </w:rPr>
        <w:t xml:space="preserve">To enhance cultural awareness and appreciation of diversity, enabling students to understand and </w:t>
      </w:r>
    </w:p>
    <w:p w14:paraId="3B1273D3" w14:textId="77777777" w:rsidR="002D67CC" w:rsidRDefault="002D67CC" w:rsidP="002D67CC">
      <w:pPr>
        <w:pStyle w:val="NormalWeb"/>
        <w:ind w:left="720"/>
        <w:rPr>
          <w:rFonts w:ascii="SymbolMT" w:hAnsi="SymbolMT"/>
          <w:sz w:val="20"/>
          <w:szCs w:val="20"/>
        </w:rPr>
      </w:pPr>
      <w:r>
        <w:rPr>
          <w:rFonts w:ascii="TimesNewRomanPSMT" w:hAnsi="TimesNewRomanPSMT"/>
        </w:rPr>
        <w:t xml:space="preserve">respect different cultures and traditions. </w:t>
      </w:r>
    </w:p>
    <w:p w14:paraId="4DF230A8"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3. Scope </w:t>
      </w:r>
    </w:p>
    <w:p w14:paraId="5F41700D" w14:textId="25DC8132" w:rsidR="002D67CC" w:rsidRDefault="002D67CC" w:rsidP="002D67CC">
      <w:pPr>
        <w:pStyle w:val="NormalWeb"/>
        <w:ind w:left="720"/>
        <w:rPr>
          <w:rFonts w:ascii="SymbolMT" w:hAnsi="SymbolMT"/>
          <w:sz w:val="20"/>
          <w:szCs w:val="20"/>
        </w:rPr>
      </w:pPr>
      <w:r>
        <w:rPr>
          <w:rFonts w:ascii="TimesNewRomanPSMT" w:hAnsi="TimesNewRomanPSMT"/>
        </w:rPr>
        <w:t xml:space="preserve">This policy applies to all students enrolled at Phoenix Community College and encompasses all aspects of the curriculum and school activities. </w:t>
      </w:r>
    </w:p>
    <w:p w14:paraId="6C748673"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4. Social Development </w:t>
      </w:r>
    </w:p>
    <w:p w14:paraId="4D56E0EA"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Aims: </w:t>
      </w:r>
    </w:p>
    <w:p w14:paraId="18FF43A8" w14:textId="77777777" w:rsidR="002D67CC" w:rsidRDefault="002D67CC" w:rsidP="002D67CC">
      <w:pPr>
        <w:pStyle w:val="NormalWeb"/>
        <w:numPr>
          <w:ilvl w:val="0"/>
          <w:numId w:val="2"/>
        </w:numPr>
        <w:rPr>
          <w:rFonts w:ascii="SymbolMT" w:hAnsi="SymbolMT"/>
          <w:sz w:val="20"/>
          <w:szCs w:val="20"/>
        </w:rPr>
      </w:pPr>
      <w:r>
        <w:rPr>
          <w:rFonts w:ascii="TimesNewRomanPSMT" w:hAnsi="TimesNewRomanPSMT"/>
        </w:rPr>
        <w:t xml:space="preserve">To develop students’ social skills and understanding. </w:t>
      </w:r>
    </w:p>
    <w:p w14:paraId="13D344EC" w14:textId="77777777" w:rsidR="002D67CC" w:rsidRDefault="002D67CC" w:rsidP="002D67CC">
      <w:pPr>
        <w:pStyle w:val="NormalWeb"/>
        <w:numPr>
          <w:ilvl w:val="0"/>
          <w:numId w:val="2"/>
        </w:numPr>
        <w:rPr>
          <w:rFonts w:ascii="SymbolMT" w:hAnsi="SymbolMT"/>
          <w:sz w:val="20"/>
          <w:szCs w:val="20"/>
        </w:rPr>
      </w:pPr>
      <w:r>
        <w:rPr>
          <w:rFonts w:ascii="TimesNewRomanPSMT" w:hAnsi="TimesNewRomanPSMT"/>
        </w:rPr>
        <w:t xml:space="preserve">To promote positive relationships and effective communication. </w:t>
      </w:r>
    </w:p>
    <w:p w14:paraId="2B07D0C0" w14:textId="77777777" w:rsidR="002D67CC" w:rsidRDefault="002D67CC" w:rsidP="002D67CC">
      <w:pPr>
        <w:pStyle w:val="NormalWeb"/>
        <w:numPr>
          <w:ilvl w:val="0"/>
          <w:numId w:val="2"/>
        </w:numPr>
        <w:rPr>
          <w:rFonts w:ascii="SymbolMT" w:hAnsi="SymbolMT"/>
          <w:sz w:val="20"/>
          <w:szCs w:val="20"/>
        </w:rPr>
      </w:pPr>
      <w:r>
        <w:rPr>
          <w:rFonts w:ascii="TimesNewRomanPSMT" w:hAnsi="TimesNewRomanPSMT"/>
        </w:rPr>
        <w:t xml:space="preserve">To encourage participation in community and teamwork activities. </w:t>
      </w:r>
    </w:p>
    <w:p w14:paraId="65E0265F"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Strategies: </w:t>
      </w:r>
    </w:p>
    <w:p w14:paraId="632CF56F" w14:textId="77777777" w:rsidR="002D67CC" w:rsidRDefault="002D67CC" w:rsidP="002D67CC">
      <w:pPr>
        <w:pStyle w:val="NormalWeb"/>
        <w:numPr>
          <w:ilvl w:val="0"/>
          <w:numId w:val="3"/>
        </w:numPr>
        <w:rPr>
          <w:rFonts w:ascii="SymbolMT" w:hAnsi="SymbolMT"/>
          <w:sz w:val="20"/>
          <w:szCs w:val="20"/>
        </w:rPr>
      </w:pPr>
      <w:r>
        <w:rPr>
          <w:rFonts w:ascii="TimesNewRomanPS" w:hAnsi="TimesNewRomanPS"/>
          <w:b/>
          <w:bCs/>
        </w:rPr>
        <w:t xml:space="preserve">Interactive Lessons: </w:t>
      </w:r>
      <w:r>
        <w:rPr>
          <w:rFonts w:ascii="TimesNewRomanPSMT" w:hAnsi="TimesNewRomanPSMT"/>
        </w:rPr>
        <w:t xml:space="preserve">Use collaborative online tools to facilitate group work and discussions. </w:t>
      </w:r>
    </w:p>
    <w:p w14:paraId="4ED084E1" w14:textId="77777777" w:rsidR="002D67CC" w:rsidRDefault="002D67CC" w:rsidP="002D67CC">
      <w:pPr>
        <w:pStyle w:val="NormalWeb"/>
        <w:numPr>
          <w:ilvl w:val="0"/>
          <w:numId w:val="3"/>
        </w:numPr>
        <w:rPr>
          <w:rFonts w:ascii="SymbolMT" w:hAnsi="SymbolMT"/>
          <w:sz w:val="20"/>
          <w:szCs w:val="20"/>
        </w:rPr>
      </w:pPr>
      <w:r>
        <w:rPr>
          <w:rFonts w:ascii="TimesNewRomanPS" w:hAnsi="TimesNewRomanPS"/>
          <w:b/>
          <w:bCs/>
        </w:rPr>
        <w:t xml:space="preserve">Extracurricular Activities: </w:t>
      </w:r>
      <w:r>
        <w:rPr>
          <w:rFonts w:ascii="TimesNewRomanPSMT" w:hAnsi="TimesNewRomanPSMT"/>
        </w:rPr>
        <w:t xml:space="preserve">Provide virtual clubs, societies, and events to foster social interaction. </w:t>
      </w:r>
    </w:p>
    <w:p w14:paraId="3086989C" w14:textId="77777777" w:rsidR="002D67CC" w:rsidRDefault="002D67CC" w:rsidP="002D67CC">
      <w:pPr>
        <w:pStyle w:val="NormalWeb"/>
        <w:numPr>
          <w:ilvl w:val="0"/>
          <w:numId w:val="3"/>
        </w:numPr>
        <w:rPr>
          <w:rFonts w:ascii="SymbolMT" w:hAnsi="SymbolMT"/>
          <w:sz w:val="20"/>
          <w:szCs w:val="20"/>
        </w:rPr>
      </w:pPr>
      <w:r>
        <w:rPr>
          <w:rFonts w:ascii="TimesNewRomanPS" w:hAnsi="TimesNewRomanPS"/>
          <w:b/>
          <w:bCs/>
        </w:rPr>
        <w:t xml:space="preserve">Community Projects: </w:t>
      </w:r>
      <w:r>
        <w:rPr>
          <w:rFonts w:ascii="TimesNewRomanPSMT" w:hAnsi="TimesNewRomanPSMT"/>
        </w:rPr>
        <w:t xml:space="preserve">Encourage participation in community service and social action projects. </w:t>
      </w:r>
    </w:p>
    <w:p w14:paraId="36996F97"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5. Moral Development </w:t>
      </w:r>
    </w:p>
    <w:p w14:paraId="375AC24E"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Aims: </w:t>
      </w:r>
    </w:p>
    <w:p w14:paraId="2FDD0AFF" w14:textId="77777777" w:rsidR="002D67CC" w:rsidRDefault="002D67CC" w:rsidP="002D67CC">
      <w:pPr>
        <w:pStyle w:val="NormalWeb"/>
        <w:numPr>
          <w:ilvl w:val="0"/>
          <w:numId w:val="4"/>
        </w:numPr>
        <w:rPr>
          <w:rFonts w:ascii="SymbolMT" w:hAnsi="SymbolMT"/>
          <w:sz w:val="20"/>
          <w:szCs w:val="20"/>
        </w:rPr>
      </w:pPr>
      <w:r>
        <w:rPr>
          <w:rFonts w:ascii="TimesNewRomanPSMT" w:hAnsi="TimesNewRomanPSMT"/>
        </w:rPr>
        <w:t xml:space="preserve">To help students develop a sense of right and wrong. </w:t>
      </w:r>
    </w:p>
    <w:p w14:paraId="4DFB9840" w14:textId="77777777" w:rsidR="002D67CC" w:rsidRDefault="002D67CC" w:rsidP="002D67CC">
      <w:pPr>
        <w:pStyle w:val="NormalWeb"/>
        <w:numPr>
          <w:ilvl w:val="0"/>
          <w:numId w:val="4"/>
        </w:numPr>
        <w:rPr>
          <w:rFonts w:ascii="SymbolMT" w:hAnsi="SymbolMT"/>
          <w:sz w:val="20"/>
          <w:szCs w:val="20"/>
        </w:rPr>
      </w:pPr>
      <w:r>
        <w:rPr>
          <w:rFonts w:ascii="TimesNewRomanPSMT" w:hAnsi="TimesNewRomanPSMT"/>
        </w:rPr>
        <w:t xml:space="preserve">To encourage students to act with integrity and honesty. </w:t>
      </w:r>
    </w:p>
    <w:p w14:paraId="480CB142" w14:textId="77777777" w:rsidR="002D67CC" w:rsidRDefault="002D67CC" w:rsidP="002D67CC">
      <w:pPr>
        <w:pStyle w:val="NormalWeb"/>
        <w:numPr>
          <w:ilvl w:val="0"/>
          <w:numId w:val="4"/>
        </w:numPr>
        <w:rPr>
          <w:rFonts w:ascii="SymbolMT" w:hAnsi="SymbolMT"/>
          <w:sz w:val="20"/>
          <w:szCs w:val="20"/>
        </w:rPr>
      </w:pPr>
      <w:r>
        <w:rPr>
          <w:rFonts w:ascii="TimesNewRomanPSMT" w:hAnsi="TimesNewRomanPSMT"/>
        </w:rPr>
        <w:t xml:space="preserve">To promote respect for the law and an understanding of moral issues. </w:t>
      </w:r>
    </w:p>
    <w:p w14:paraId="29F8FAEF"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Strategies: </w:t>
      </w:r>
    </w:p>
    <w:p w14:paraId="4FBF6104" w14:textId="77777777" w:rsidR="002D67CC" w:rsidRDefault="002D67CC" w:rsidP="002D67CC">
      <w:pPr>
        <w:pStyle w:val="NormalWeb"/>
        <w:numPr>
          <w:ilvl w:val="0"/>
          <w:numId w:val="5"/>
        </w:numPr>
        <w:rPr>
          <w:rFonts w:ascii="SymbolMT" w:hAnsi="SymbolMT"/>
          <w:sz w:val="20"/>
          <w:szCs w:val="20"/>
        </w:rPr>
      </w:pPr>
      <w:r>
        <w:rPr>
          <w:rFonts w:ascii="TimesNewRomanPS" w:hAnsi="TimesNewRomanPS"/>
          <w:b/>
          <w:bCs/>
        </w:rPr>
        <w:t xml:space="preserve">Ethical Discussions: </w:t>
      </w:r>
      <w:r>
        <w:rPr>
          <w:rFonts w:ascii="TimesNewRomanPSMT" w:hAnsi="TimesNewRomanPSMT"/>
        </w:rPr>
        <w:t xml:space="preserve">Incorporate debates and discussions on moral and ethical issues into the </w:t>
      </w:r>
    </w:p>
    <w:p w14:paraId="7BF9A726" w14:textId="77777777" w:rsidR="002D67CC" w:rsidRDefault="002D67CC" w:rsidP="002D67CC">
      <w:pPr>
        <w:pStyle w:val="NormalWeb"/>
        <w:ind w:left="720"/>
        <w:rPr>
          <w:rFonts w:ascii="SymbolMT" w:hAnsi="SymbolMT"/>
          <w:sz w:val="20"/>
          <w:szCs w:val="20"/>
        </w:rPr>
      </w:pPr>
      <w:r>
        <w:rPr>
          <w:rFonts w:ascii="TimesNewRomanPSMT" w:hAnsi="TimesNewRomanPSMT"/>
        </w:rPr>
        <w:lastRenderedPageBreak/>
        <w:t xml:space="preserve">curriculum. </w:t>
      </w:r>
    </w:p>
    <w:p w14:paraId="338E4EB2" w14:textId="77777777" w:rsidR="002D67CC" w:rsidRDefault="002D67CC" w:rsidP="002D67CC">
      <w:pPr>
        <w:pStyle w:val="NormalWeb"/>
        <w:numPr>
          <w:ilvl w:val="0"/>
          <w:numId w:val="5"/>
        </w:numPr>
        <w:rPr>
          <w:rFonts w:ascii="SymbolMT" w:hAnsi="SymbolMT"/>
          <w:sz w:val="20"/>
          <w:szCs w:val="20"/>
        </w:rPr>
      </w:pPr>
      <w:r>
        <w:rPr>
          <w:rFonts w:ascii="TimesNewRomanPS" w:hAnsi="TimesNewRomanPS"/>
          <w:b/>
          <w:bCs/>
        </w:rPr>
        <w:t xml:space="preserve">Role Models: </w:t>
      </w:r>
      <w:r>
        <w:rPr>
          <w:rFonts w:ascii="TimesNewRomanPSMT" w:hAnsi="TimesNewRomanPSMT"/>
        </w:rPr>
        <w:t xml:space="preserve">Highlight positive role models through the curriculum and school activities. </w:t>
      </w:r>
    </w:p>
    <w:p w14:paraId="756DE019" w14:textId="77777777" w:rsidR="002D67CC" w:rsidRDefault="002D67CC" w:rsidP="002D67CC">
      <w:pPr>
        <w:pStyle w:val="NormalWeb"/>
        <w:numPr>
          <w:ilvl w:val="0"/>
          <w:numId w:val="5"/>
        </w:numPr>
        <w:rPr>
          <w:rFonts w:ascii="SymbolMT" w:hAnsi="SymbolMT"/>
          <w:sz w:val="20"/>
          <w:szCs w:val="20"/>
        </w:rPr>
      </w:pPr>
      <w:r>
        <w:rPr>
          <w:rFonts w:ascii="TimesNewRomanPS" w:hAnsi="TimesNewRomanPS"/>
          <w:b/>
          <w:bCs/>
        </w:rPr>
        <w:t xml:space="preserve">Code of Conduct: </w:t>
      </w:r>
      <w:r>
        <w:rPr>
          <w:rFonts w:ascii="TimesNewRomanPSMT" w:hAnsi="TimesNewRomanPSMT"/>
        </w:rPr>
        <w:t xml:space="preserve">Reinforce the school’s code of conduct and the importance of ethical behaviour. </w:t>
      </w:r>
    </w:p>
    <w:p w14:paraId="133B0C55" w14:textId="77777777" w:rsidR="002D67CC" w:rsidRDefault="002D67CC" w:rsidP="002D67CC">
      <w:pPr>
        <w:pStyle w:val="NormalWeb"/>
      </w:pPr>
      <w:r>
        <w:rPr>
          <w:rFonts w:ascii="TimesNewRomanPS" w:hAnsi="TimesNewRomanPS"/>
          <w:b/>
          <w:bCs/>
        </w:rPr>
        <w:t xml:space="preserve">6. Spiritual Development </w:t>
      </w:r>
    </w:p>
    <w:p w14:paraId="5B54C60F" w14:textId="77777777" w:rsidR="002D67CC" w:rsidRDefault="002D67CC" w:rsidP="002D67CC">
      <w:pPr>
        <w:pStyle w:val="NormalWeb"/>
      </w:pPr>
      <w:r>
        <w:rPr>
          <w:rFonts w:ascii="TimesNewRomanPS" w:hAnsi="TimesNewRomanPS"/>
          <w:b/>
          <w:bCs/>
        </w:rPr>
        <w:t xml:space="preserve">Aims: </w:t>
      </w:r>
    </w:p>
    <w:p w14:paraId="5E3F1B98" w14:textId="77777777" w:rsidR="002D67CC" w:rsidRDefault="002D67CC" w:rsidP="002D67CC">
      <w:pPr>
        <w:pStyle w:val="NormalWeb"/>
        <w:numPr>
          <w:ilvl w:val="0"/>
          <w:numId w:val="6"/>
        </w:numPr>
        <w:rPr>
          <w:rFonts w:ascii="SymbolMT" w:hAnsi="SymbolMT"/>
          <w:sz w:val="20"/>
          <w:szCs w:val="20"/>
        </w:rPr>
      </w:pPr>
      <w:r>
        <w:rPr>
          <w:rFonts w:ascii="TimesNewRomanPSMT" w:hAnsi="TimesNewRomanPSMT"/>
        </w:rPr>
        <w:t xml:space="preserve">To provide opportunities for students to reflect on their beliefs and values. </w:t>
      </w:r>
    </w:p>
    <w:p w14:paraId="36127082" w14:textId="77777777" w:rsidR="002D67CC" w:rsidRDefault="002D67CC" w:rsidP="002D67CC">
      <w:pPr>
        <w:pStyle w:val="NormalWeb"/>
        <w:numPr>
          <w:ilvl w:val="0"/>
          <w:numId w:val="6"/>
        </w:numPr>
        <w:rPr>
          <w:rFonts w:ascii="SymbolMT" w:hAnsi="SymbolMT"/>
          <w:sz w:val="20"/>
          <w:szCs w:val="20"/>
        </w:rPr>
      </w:pPr>
      <w:r>
        <w:rPr>
          <w:rFonts w:ascii="TimesNewRomanPSMT" w:hAnsi="TimesNewRomanPSMT"/>
        </w:rPr>
        <w:t xml:space="preserve">To foster a sense of wonder, curiosity, and reflection. </w:t>
      </w:r>
    </w:p>
    <w:p w14:paraId="7C730057" w14:textId="77777777" w:rsidR="002D67CC" w:rsidRDefault="002D67CC" w:rsidP="002D67CC">
      <w:pPr>
        <w:pStyle w:val="NormalWeb"/>
        <w:numPr>
          <w:ilvl w:val="0"/>
          <w:numId w:val="6"/>
        </w:numPr>
        <w:rPr>
          <w:rFonts w:ascii="SymbolMT" w:hAnsi="SymbolMT"/>
          <w:sz w:val="20"/>
          <w:szCs w:val="20"/>
        </w:rPr>
      </w:pPr>
      <w:r>
        <w:rPr>
          <w:rFonts w:ascii="TimesNewRomanPSMT" w:hAnsi="TimesNewRomanPSMT"/>
        </w:rPr>
        <w:t xml:space="preserve">To support students in exploring their own spirituality. </w:t>
      </w:r>
    </w:p>
    <w:p w14:paraId="62E116FE"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Strategies: </w:t>
      </w:r>
    </w:p>
    <w:p w14:paraId="703C052F" w14:textId="77777777" w:rsidR="002D67CC" w:rsidRDefault="002D67CC" w:rsidP="002D67CC">
      <w:pPr>
        <w:pStyle w:val="NormalWeb"/>
        <w:numPr>
          <w:ilvl w:val="0"/>
          <w:numId w:val="7"/>
        </w:numPr>
        <w:rPr>
          <w:rFonts w:ascii="SymbolMT" w:hAnsi="SymbolMT"/>
          <w:sz w:val="20"/>
          <w:szCs w:val="20"/>
        </w:rPr>
      </w:pPr>
      <w:r>
        <w:rPr>
          <w:rFonts w:ascii="TimesNewRomanPS" w:hAnsi="TimesNewRomanPS"/>
          <w:b/>
          <w:bCs/>
        </w:rPr>
        <w:t xml:space="preserve">Reflective Activities: </w:t>
      </w:r>
      <w:r>
        <w:rPr>
          <w:rFonts w:ascii="TimesNewRomanPSMT" w:hAnsi="TimesNewRomanPSMT"/>
        </w:rPr>
        <w:t xml:space="preserve">Include moments of reflection and meditation in the school schedule. </w:t>
      </w:r>
    </w:p>
    <w:p w14:paraId="499FC007" w14:textId="77777777" w:rsidR="002D67CC" w:rsidRDefault="002D67CC" w:rsidP="002D67CC">
      <w:pPr>
        <w:pStyle w:val="NormalWeb"/>
        <w:numPr>
          <w:ilvl w:val="0"/>
          <w:numId w:val="7"/>
        </w:numPr>
        <w:rPr>
          <w:rFonts w:ascii="SymbolMT" w:hAnsi="SymbolMT"/>
          <w:sz w:val="20"/>
          <w:szCs w:val="20"/>
        </w:rPr>
      </w:pPr>
      <w:r>
        <w:rPr>
          <w:rFonts w:ascii="TimesNewRomanPS" w:hAnsi="TimesNewRomanPS"/>
          <w:b/>
          <w:bCs/>
        </w:rPr>
        <w:t xml:space="preserve">Exploration of Beliefs: </w:t>
      </w:r>
      <w:r>
        <w:rPr>
          <w:rFonts w:ascii="TimesNewRomanPSMT" w:hAnsi="TimesNewRomanPSMT"/>
        </w:rPr>
        <w:t xml:space="preserve">Offer opportunities to learn about different religions and belief systems. </w:t>
      </w:r>
    </w:p>
    <w:p w14:paraId="1096B260" w14:textId="77777777" w:rsidR="002D67CC" w:rsidRDefault="002D67CC" w:rsidP="002D67CC">
      <w:pPr>
        <w:pStyle w:val="NormalWeb"/>
        <w:numPr>
          <w:ilvl w:val="0"/>
          <w:numId w:val="7"/>
        </w:numPr>
        <w:rPr>
          <w:rFonts w:ascii="SymbolMT" w:hAnsi="SymbolMT"/>
          <w:sz w:val="20"/>
          <w:szCs w:val="20"/>
        </w:rPr>
      </w:pPr>
      <w:r>
        <w:rPr>
          <w:rFonts w:ascii="TimesNewRomanPS" w:hAnsi="TimesNewRomanPS"/>
          <w:b/>
          <w:bCs/>
        </w:rPr>
        <w:t xml:space="preserve">Creative Expression: </w:t>
      </w:r>
      <w:r>
        <w:rPr>
          <w:rFonts w:ascii="TimesNewRomanPSMT" w:hAnsi="TimesNewRomanPSMT"/>
        </w:rPr>
        <w:t xml:space="preserve">Encourage students to express their spirituality through art, music, and </w:t>
      </w:r>
    </w:p>
    <w:p w14:paraId="0045BA96" w14:textId="77777777" w:rsidR="002D67CC" w:rsidRDefault="002D67CC" w:rsidP="002D67CC">
      <w:pPr>
        <w:pStyle w:val="NormalWeb"/>
        <w:ind w:left="720"/>
        <w:rPr>
          <w:rFonts w:ascii="SymbolMT" w:hAnsi="SymbolMT"/>
          <w:sz w:val="20"/>
          <w:szCs w:val="20"/>
        </w:rPr>
      </w:pPr>
      <w:r>
        <w:rPr>
          <w:rFonts w:ascii="TimesNewRomanPSMT" w:hAnsi="TimesNewRomanPSMT"/>
        </w:rPr>
        <w:t xml:space="preserve">literature. </w:t>
      </w:r>
    </w:p>
    <w:p w14:paraId="0E13B854"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7. Cultural Development </w:t>
      </w:r>
    </w:p>
    <w:p w14:paraId="25932BF6"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Aims: </w:t>
      </w:r>
    </w:p>
    <w:p w14:paraId="1A0A3C1D" w14:textId="77777777" w:rsidR="002D67CC" w:rsidRDefault="002D67CC" w:rsidP="002D67CC">
      <w:pPr>
        <w:pStyle w:val="NormalWeb"/>
        <w:numPr>
          <w:ilvl w:val="0"/>
          <w:numId w:val="8"/>
        </w:numPr>
        <w:rPr>
          <w:rFonts w:ascii="SymbolMT" w:hAnsi="SymbolMT"/>
          <w:sz w:val="20"/>
          <w:szCs w:val="20"/>
        </w:rPr>
      </w:pPr>
      <w:r>
        <w:rPr>
          <w:rFonts w:ascii="TimesNewRomanPSMT" w:hAnsi="TimesNewRomanPSMT"/>
        </w:rPr>
        <w:t xml:space="preserve">To increase students’ cultural awareness and appreciation of diversity. </w:t>
      </w:r>
    </w:p>
    <w:p w14:paraId="15B0F5FC" w14:textId="77777777" w:rsidR="002D67CC" w:rsidRDefault="002D67CC" w:rsidP="002D67CC">
      <w:pPr>
        <w:pStyle w:val="NormalWeb"/>
        <w:numPr>
          <w:ilvl w:val="0"/>
          <w:numId w:val="8"/>
        </w:numPr>
        <w:rPr>
          <w:rFonts w:ascii="SymbolMT" w:hAnsi="SymbolMT"/>
          <w:sz w:val="20"/>
          <w:szCs w:val="20"/>
        </w:rPr>
      </w:pPr>
      <w:r>
        <w:rPr>
          <w:rFonts w:ascii="TimesNewRomanPSMT" w:hAnsi="TimesNewRomanPSMT"/>
        </w:rPr>
        <w:t xml:space="preserve">To promote understanding and respect for different cultures and traditions. </w:t>
      </w:r>
    </w:p>
    <w:p w14:paraId="40D98908" w14:textId="77777777" w:rsidR="002D67CC" w:rsidRDefault="002D67CC" w:rsidP="002D67CC">
      <w:pPr>
        <w:pStyle w:val="NormalWeb"/>
        <w:numPr>
          <w:ilvl w:val="0"/>
          <w:numId w:val="8"/>
        </w:numPr>
        <w:rPr>
          <w:rFonts w:ascii="SymbolMT" w:hAnsi="SymbolMT"/>
          <w:sz w:val="20"/>
          <w:szCs w:val="20"/>
        </w:rPr>
      </w:pPr>
      <w:r>
        <w:rPr>
          <w:rFonts w:ascii="TimesNewRomanPSMT" w:hAnsi="TimesNewRomanPSMT"/>
        </w:rPr>
        <w:t xml:space="preserve">To prepare students for life in a diverse and global society. </w:t>
      </w:r>
    </w:p>
    <w:p w14:paraId="746AD27E"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Strategies: </w:t>
      </w:r>
    </w:p>
    <w:p w14:paraId="411A1CC4" w14:textId="77777777" w:rsidR="002D67CC" w:rsidRDefault="002D67CC" w:rsidP="002D67CC">
      <w:pPr>
        <w:pStyle w:val="NormalWeb"/>
        <w:numPr>
          <w:ilvl w:val="0"/>
          <w:numId w:val="9"/>
        </w:numPr>
        <w:rPr>
          <w:rFonts w:ascii="SymbolMT" w:hAnsi="SymbolMT"/>
          <w:sz w:val="20"/>
          <w:szCs w:val="20"/>
        </w:rPr>
      </w:pPr>
      <w:r>
        <w:rPr>
          <w:rFonts w:ascii="TimesNewRomanPS" w:hAnsi="TimesNewRomanPS"/>
          <w:b/>
          <w:bCs/>
        </w:rPr>
        <w:t xml:space="preserve">Diverse Curriculum: </w:t>
      </w:r>
      <w:r>
        <w:rPr>
          <w:rFonts w:ascii="TimesNewRomanPSMT" w:hAnsi="TimesNewRomanPSMT"/>
        </w:rPr>
        <w:t xml:space="preserve">Ensure the curriculum includes diverse perspectives and cultural content. </w:t>
      </w:r>
    </w:p>
    <w:p w14:paraId="21CE61BF" w14:textId="77777777" w:rsidR="002D67CC" w:rsidRDefault="002D67CC" w:rsidP="002D67CC">
      <w:pPr>
        <w:pStyle w:val="NormalWeb"/>
        <w:numPr>
          <w:ilvl w:val="0"/>
          <w:numId w:val="9"/>
        </w:numPr>
        <w:rPr>
          <w:rFonts w:ascii="SymbolMT" w:hAnsi="SymbolMT"/>
          <w:sz w:val="20"/>
          <w:szCs w:val="20"/>
        </w:rPr>
      </w:pPr>
      <w:r>
        <w:rPr>
          <w:rFonts w:ascii="TimesNewRomanPS" w:hAnsi="TimesNewRomanPS"/>
          <w:b/>
          <w:bCs/>
        </w:rPr>
        <w:t xml:space="preserve">Cultural Events: </w:t>
      </w:r>
      <w:r>
        <w:rPr>
          <w:rFonts w:ascii="TimesNewRomanPSMT" w:hAnsi="TimesNewRomanPSMT"/>
        </w:rPr>
        <w:t xml:space="preserve">Organize virtual cultural events, such as international days and festivals. </w:t>
      </w:r>
    </w:p>
    <w:p w14:paraId="0588AE5D" w14:textId="77777777" w:rsidR="002D67CC" w:rsidRDefault="002D67CC" w:rsidP="002D67CC">
      <w:pPr>
        <w:pStyle w:val="NormalWeb"/>
        <w:numPr>
          <w:ilvl w:val="0"/>
          <w:numId w:val="9"/>
        </w:numPr>
        <w:rPr>
          <w:rFonts w:ascii="SymbolMT" w:hAnsi="SymbolMT"/>
          <w:sz w:val="20"/>
          <w:szCs w:val="20"/>
        </w:rPr>
      </w:pPr>
      <w:r>
        <w:rPr>
          <w:rFonts w:ascii="TimesNewRomanPS" w:hAnsi="TimesNewRomanPS"/>
          <w:b/>
          <w:bCs/>
        </w:rPr>
        <w:t xml:space="preserve">Language Learning: </w:t>
      </w:r>
      <w:r>
        <w:rPr>
          <w:rFonts w:ascii="TimesNewRomanPSMT" w:hAnsi="TimesNewRomanPSMT"/>
        </w:rPr>
        <w:t xml:space="preserve">Promote the learning of different languages and understanding of global </w:t>
      </w:r>
    </w:p>
    <w:p w14:paraId="6795CE52" w14:textId="77777777" w:rsidR="002D67CC" w:rsidRDefault="002D67CC" w:rsidP="002D67CC">
      <w:pPr>
        <w:pStyle w:val="NormalWeb"/>
        <w:ind w:left="720"/>
        <w:rPr>
          <w:rFonts w:ascii="SymbolMT" w:hAnsi="SymbolMT"/>
          <w:sz w:val="20"/>
          <w:szCs w:val="20"/>
        </w:rPr>
      </w:pPr>
      <w:r>
        <w:rPr>
          <w:rFonts w:ascii="TimesNewRomanPSMT" w:hAnsi="TimesNewRomanPSMT"/>
        </w:rPr>
        <w:t xml:space="preserve">cultures. </w:t>
      </w:r>
    </w:p>
    <w:p w14:paraId="791903E4"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8. Implementation and Monitoring Curriculum Integration: </w:t>
      </w:r>
    </w:p>
    <w:p w14:paraId="4FB73571" w14:textId="77777777" w:rsidR="002D67CC" w:rsidRDefault="002D67CC" w:rsidP="002D67CC">
      <w:pPr>
        <w:pStyle w:val="NormalWeb"/>
        <w:numPr>
          <w:ilvl w:val="0"/>
          <w:numId w:val="10"/>
        </w:numPr>
        <w:rPr>
          <w:rFonts w:ascii="SymbolMT" w:hAnsi="SymbolMT"/>
          <w:sz w:val="20"/>
          <w:szCs w:val="20"/>
        </w:rPr>
      </w:pPr>
      <w:r>
        <w:rPr>
          <w:rFonts w:ascii="TimesNewRomanPSMT" w:hAnsi="TimesNewRomanPSMT"/>
        </w:rPr>
        <w:t xml:space="preserve">Ensure SMSC development is integrated into all subjects and aspects of the curriculum. </w:t>
      </w:r>
    </w:p>
    <w:p w14:paraId="428A1461" w14:textId="77777777" w:rsidR="002D67CC" w:rsidRDefault="002D67CC" w:rsidP="002D67CC">
      <w:pPr>
        <w:pStyle w:val="NormalWeb"/>
        <w:numPr>
          <w:ilvl w:val="0"/>
          <w:numId w:val="10"/>
        </w:numPr>
        <w:rPr>
          <w:rFonts w:ascii="SymbolMT" w:hAnsi="SymbolMT"/>
          <w:sz w:val="20"/>
          <w:szCs w:val="20"/>
        </w:rPr>
      </w:pPr>
      <w:r>
        <w:rPr>
          <w:rFonts w:ascii="TimesNewRomanPSMT" w:hAnsi="TimesNewRomanPSMT"/>
        </w:rPr>
        <w:t xml:space="preserve">Use a cross-curricular approach to embed SMSC principles throughout the educational experience. </w:t>
      </w:r>
    </w:p>
    <w:p w14:paraId="463CAF65"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Staff Responsibilities: </w:t>
      </w:r>
    </w:p>
    <w:p w14:paraId="21218D96" w14:textId="77777777" w:rsidR="002D67CC" w:rsidRDefault="002D67CC" w:rsidP="002D67CC">
      <w:pPr>
        <w:pStyle w:val="NormalWeb"/>
        <w:numPr>
          <w:ilvl w:val="0"/>
          <w:numId w:val="11"/>
        </w:numPr>
        <w:rPr>
          <w:rFonts w:ascii="SymbolMT" w:hAnsi="SymbolMT"/>
          <w:sz w:val="20"/>
          <w:szCs w:val="20"/>
        </w:rPr>
      </w:pPr>
      <w:r>
        <w:rPr>
          <w:rFonts w:ascii="TimesNewRomanPS" w:hAnsi="TimesNewRomanPS"/>
          <w:b/>
          <w:bCs/>
        </w:rPr>
        <w:t xml:space="preserve">Teachers: </w:t>
      </w:r>
      <w:r>
        <w:rPr>
          <w:rFonts w:ascii="TimesNewRomanPSMT" w:hAnsi="TimesNewRomanPSMT"/>
        </w:rPr>
        <w:t xml:space="preserve">Plan and deliver lessons that incorporate SMSC elements. </w:t>
      </w:r>
    </w:p>
    <w:p w14:paraId="1F416971" w14:textId="77777777" w:rsidR="002D67CC" w:rsidRDefault="002D67CC" w:rsidP="002D67CC">
      <w:pPr>
        <w:pStyle w:val="NormalWeb"/>
        <w:numPr>
          <w:ilvl w:val="0"/>
          <w:numId w:val="11"/>
        </w:numPr>
        <w:rPr>
          <w:rFonts w:ascii="SymbolMT" w:hAnsi="SymbolMT"/>
          <w:sz w:val="20"/>
          <w:szCs w:val="20"/>
        </w:rPr>
      </w:pPr>
      <w:r>
        <w:rPr>
          <w:rFonts w:ascii="TimesNewRomanPS" w:hAnsi="TimesNewRomanPS"/>
          <w:b/>
          <w:bCs/>
        </w:rPr>
        <w:t xml:space="preserve">Support Staff: </w:t>
      </w:r>
      <w:r>
        <w:rPr>
          <w:rFonts w:ascii="TimesNewRomanPSMT" w:hAnsi="TimesNewRomanPSMT"/>
        </w:rPr>
        <w:t xml:space="preserve">Support the implementation of SMSC activities and initiatives. </w:t>
      </w:r>
    </w:p>
    <w:p w14:paraId="2B76E580" w14:textId="77777777" w:rsidR="002D67CC" w:rsidRDefault="002D67CC" w:rsidP="002D67CC">
      <w:pPr>
        <w:pStyle w:val="NormalWeb"/>
        <w:numPr>
          <w:ilvl w:val="0"/>
          <w:numId w:val="11"/>
        </w:numPr>
        <w:rPr>
          <w:rFonts w:ascii="SymbolMT" w:hAnsi="SymbolMT"/>
          <w:sz w:val="20"/>
          <w:szCs w:val="20"/>
        </w:rPr>
      </w:pPr>
      <w:r>
        <w:rPr>
          <w:rFonts w:ascii="TimesNewRomanPS" w:hAnsi="TimesNewRomanPS"/>
          <w:b/>
          <w:bCs/>
        </w:rPr>
        <w:t xml:space="preserve">Leadership Team: </w:t>
      </w:r>
      <w:r>
        <w:rPr>
          <w:rFonts w:ascii="TimesNewRomanPSMT" w:hAnsi="TimesNewRomanPSMT"/>
        </w:rPr>
        <w:t xml:space="preserve">Monitor and evaluate the effectiveness of SMSC provision. </w:t>
      </w:r>
    </w:p>
    <w:p w14:paraId="0B4F23FD"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Student Involvement: </w:t>
      </w:r>
    </w:p>
    <w:p w14:paraId="76245522" w14:textId="77777777" w:rsidR="002D67CC" w:rsidRDefault="002D67CC" w:rsidP="002D67CC">
      <w:pPr>
        <w:pStyle w:val="NormalWeb"/>
        <w:numPr>
          <w:ilvl w:val="0"/>
          <w:numId w:val="12"/>
        </w:numPr>
        <w:rPr>
          <w:rFonts w:ascii="SymbolMT" w:hAnsi="SymbolMT"/>
          <w:sz w:val="20"/>
          <w:szCs w:val="20"/>
        </w:rPr>
      </w:pPr>
      <w:r>
        <w:rPr>
          <w:rFonts w:ascii="TimesNewRomanPSMT" w:hAnsi="TimesNewRomanPSMT"/>
        </w:rPr>
        <w:t xml:space="preserve">Encourage student feedback and participation in shaping SMSC activities. </w:t>
      </w:r>
    </w:p>
    <w:p w14:paraId="6AE2EA57" w14:textId="77777777" w:rsidR="002D67CC" w:rsidRDefault="002D67CC" w:rsidP="002D67CC">
      <w:pPr>
        <w:pStyle w:val="NormalWeb"/>
        <w:numPr>
          <w:ilvl w:val="0"/>
          <w:numId w:val="12"/>
        </w:numPr>
        <w:rPr>
          <w:rFonts w:ascii="SymbolMT" w:hAnsi="SymbolMT"/>
          <w:sz w:val="20"/>
          <w:szCs w:val="20"/>
        </w:rPr>
      </w:pPr>
      <w:r>
        <w:rPr>
          <w:rFonts w:ascii="TimesNewRomanPSMT" w:hAnsi="TimesNewRomanPSMT"/>
        </w:rPr>
        <w:t xml:space="preserve">Provide leadership opportunities for students to lead SMSC initiatives. </w:t>
      </w:r>
    </w:p>
    <w:p w14:paraId="1E450883" w14:textId="77777777" w:rsidR="002D67CC" w:rsidRDefault="002D67CC" w:rsidP="002D67CC">
      <w:pPr>
        <w:pStyle w:val="NormalWeb"/>
        <w:ind w:left="720"/>
        <w:rPr>
          <w:rFonts w:ascii="SymbolMT" w:hAnsi="SymbolMT"/>
          <w:sz w:val="20"/>
          <w:szCs w:val="20"/>
        </w:rPr>
      </w:pPr>
      <w:r>
        <w:rPr>
          <w:rFonts w:ascii="TimesNewRomanPS" w:hAnsi="TimesNewRomanPS"/>
          <w:b/>
          <w:bCs/>
        </w:rPr>
        <w:t xml:space="preserve">9. Evaluation and Review </w:t>
      </w:r>
    </w:p>
    <w:p w14:paraId="59645BA3" w14:textId="77777777" w:rsidR="002D67CC" w:rsidRDefault="002D67CC" w:rsidP="002D67CC">
      <w:pPr>
        <w:pStyle w:val="NormalWeb"/>
        <w:numPr>
          <w:ilvl w:val="0"/>
          <w:numId w:val="13"/>
        </w:numPr>
        <w:rPr>
          <w:rFonts w:ascii="SymbolMT" w:hAnsi="SymbolMT"/>
          <w:sz w:val="20"/>
          <w:szCs w:val="20"/>
        </w:rPr>
      </w:pPr>
      <w:r>
        <w:rPr>
          <w:rFonts w:ascii="TimesNewRomanPS" w:hAnsi="TimesNewRomanPS"/>
          <w:b/>
          <w:bCs/>
        </w:rPr>
        <w:lastRenderedPageBreak/>
        <w:t xml:space="preserve">Regular Review: </w:t>
      </w:r>
      <w:r>
        <w:rPr>
          <w:rFonts w:ascii="TimesNewRomanPSMT" w:hAnsi="TimesNewRomanPSMT"/>
        </w:rPr>
        <w:t xml:space="preserve">The SMSC policy will be reviewed annually to ensure it remains relevant and effective. </w:t>
      </w:r>
    </w:p>
    <w:p w14:paraId="7A1C5214" w14:textId="77777777" w:rsidR="002D67CC" w:rsidRDefault="002D67CC" w:rsidP="002D67CC">
      <w:pPr>
        <w:pStyle w:val="NormalWeb"/>
        <w:numPr>
          <w:ilvl w:val="0"/>
          <w:numId w:val="13"/>
        </w:numPr>
        <w:rPr>
          <w:rFonts w:ascii="SymbolMT" w:hAnsi="SymbolMT"/>
          <w:sz w:val="20"/>
          <w:szCs w:val="20"/>
        </w:rPr>
      </w:pPr>
      <w:r>
        <w:rPr>
          <w:rFonts w:ascii="TimesNewRomanPS" w:hAnsi="TimesNewRomanPS"/>
          <w:b/>
          <w:bCs/>
        </w:rPr>
        <w:t xml:space="preserve">Feedback Mechanisms: </w:t>
      </w:r>
      <w:r>
        <w:rPr>
          <w:rFonts w:ascii="TimesNewRomanPSMT" w:hAnsi="TimesNewRomanPSMT"/>
        </w:rPr>
        <w:t xml:space="preserve">Gather feedback from students, parents, and staff to inform the review process. </w:t>
      </w:r>
    </w:p>
    <w:p w14:paraId="2B85CF9D" w14:textId="77777777" w:rsidR="002D67CC" w:rsidRDefault="002D67CC" w:rsidP="002D67CC">
      <w:pPr>
        <w:pStyle w:val="NormalWeb"/>
        <w:numPr>
          <w:ilvl w:val="0"/>
          <w:numId w:val="13"/>
        </w:numPr>
        <w:rPr>
          <w:rFonts w:ascii="SymbolMT" w:hAnsi="SymbolMT"/>
          <w:sz w:val="20"/>
          <w:szCs w:val="20"/>
        </w:rPr>
      </w:pPr>
      <w:r>
        <w:rPr>
          <w:rFonts w:ascii="TimesNewRomanPS" w:hAnsi="TimesNewRomanPS"/>
          <w:b/>
          <w:bCs/>
        </w:rPr>
        <w:t xml:space="preserve">Continuous Improvement: </w:t>
      </w:r>
      <w:r>
        <w:rPr>
          <w:rFonts w:ascii="TimesNewRomanPSMT" w:hAnsi="TimesNewRomanPSMT"/>
        </w:rPr>
        <w:t xml:space="preserve">Use feedback and evaluation results to continuously improve SMSC provision. </w:t>
      </w:r>
    </w:p>
    <w:p w14:paraId="31AADBE2" w14:textId="77777777" w:rsidR="00192009" w:rsidRDefault="00192009"/>
    <w:sectPr w:rsidR="00192009" w:rsidSect="002D67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21B8"/>
    <w:multiLevelType w:val="multilevel"/>
    <w:tmpl w:val="A224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5745F"/>
    <w:multiLevelType w:val="multilevel"/>
    <w:tmpl w:val="5192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595266"/>
    <w:multiLevelType w:val="multilevel"/>
    <w:tmpl w:val="CF6C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F37322"/>
    <w:multiLevelType w:val="multilevel"/>
    <w:tmpl w:val="69AC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074C59"/>
    <w:multiLevelType w:val="multilevel"/>
    <w:tmpl w:val="60D2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5C48D2"/>
    <w:multiLevelType w:val="multilevel"/>
    <w:tmpl w:val="E04E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1E623C"/>
    <w:multiLevelType w:val="multilevel"/>
    <w:tmpl w:val="A5C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832682"/>
    <w:multiLevelType w:val="multilevel"/>
    <w:tmpl w:val="1A4A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1C5631"/>
    <w:multiLevelType w:val="multilevel"/>
    <w:tmpl w:val="9EDE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7B6297"/>
    <w:multiLevelType w:val="multilevel"/>
    <w:tmpl w:val="EACC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1148F5"/>
    <w:multiLevelType w:val="multilevel"/>
    <w:tmpl w:val="4110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357412"/>
    <w:multiLevelType w:val="multilevel"/>
    <w:tmpl w:val="2A20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4C1E6E"/>
    <w:multiLevelType w:val="multilevel"/>
    <w:tmpl w:val="139C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2544260">
    <w:abstractNumId w:val="7"/>
  </w:num>
  <w:num w:numId="2" w16cid:durableId="1214269243">
    <w:abstractNumId w:val="6"/>
  </w:num>
  <w:num w:numId="3" w16cid:durableId="29231651">
    <w:abstractNumId w:val="10"/>
  </w:num>
  <w:num w:numId="4" w16cid:durableId="1131286320">
    <w:abstractNumId w:val="2"/>
  </w:num>
  <w:num w:numId="5" w16cid:durableId="1777359483">
    <w:abstractNumId w:val="9"/>
  </w:num>
  <w:num w:numId="6" w16cid:durableId="256407827">
    <w:abstractNumId w:val="11"/>
  </w:num>
  <w:num w:numId="7" w16cid:durableId="2093089620">
    <w:abstractNumId w:val="5"/>
  </w:num>
  <w:num w:numId="8" w16cid:durableId="307587283">
    <w:abstractNumId w:val="12"/>
  </w:num>
  <w:num w:numId="9" w16cid:durableId="1345325846">
    <w:abstractNumId w:val="4"/>
  </w:num>
  <w:num w:numId="10" w16cid:durableId="1217473400">
    <w:abstractNumId w:val="3"/>
  </w:num>
  <w:num w:numId="11" w16cid:durableId="946816247">
    <w:abstractNumId w:val="8"/>
  </w:num>
  <w:num w:numId="12" w16cid:durableId="454177704">
    <w:abstractNumId w:val="1"/>
  </w:num>
  <w:num w:numId="13" w16cid:durableId="81128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CC"/>
    <w:rsid w:val="00177BC2"/>
    <w:rsid w:val="00192009"/>
    <w:rsid w:val="001B417F"/>
    <w:rsid w:val="002D67CC"/>
    <w:rsid w:val="003B4565"/>
    <w:rsid w:val="003F5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A610C7"/>
  <w15:chartTrackingRefBased/>
  <w15:docId w15:val="{1228F5A2-30E2-EF44-9357-A1E21AEF1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7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7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7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7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7CC"/>
    <w:rPr>
      <w:rFonts w:eastAsiaTheme="majorEastAsia" w:cstheme="majorBidi"/>
      <w:color w:val="272727" w:themeColor="text1" w:themeTint="D8"/>
    </w:rPr>
  </w:style>
  <w:style w:type="paragraph" w:styleId="Title">
    <w:name w:val="Title"/>
    <w:basedOn w:val="Normal"/>
    <w:next w:val="Normal"/>
    <w:link w:val="TitleChar"/>
    <w:uiPriority w:val="10"/>
    <w:qFormat/>
    <w:rsid w:val="002D67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7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67CC"/>
    <w:rPr>
      <w:i/>
      <w:iCs/>
      <w:color w:val="404040" w:themeColor="text1" w:themeTint="BF"/>
    </w:rPr>
  </w:style>
  <w:style w:type="paragraph" w:styleId="ListParagraph">
    <w:name w:val="List Paragraph"/>
    <w:basedOn w:val="Normal"/>
    <w:uiPriority w:val="34"/>
    <w:qFormat/>
    <w:rsid w:val="002D67CC"/>
    <w:pPr>
      <w:ind w:left="720"/>
      <w:contextualSpacing/>
    </w:pPr>
  </w:style>
  <w:style w:type="character" w:styleId="IntenseEmphasis">
    <w:name w:val="Intense Emphasis"/>
    <w:basedOn w:val="DefaultParagraphFont"/>
    <w:uiPriority w:val="21"/>
    <w:qFormat/>
    <w:rsid w:val="002D67CC"/>
    <w:rPr>
      <w:i/>
      <w:iCs/>
      <w:color w:val="0F4761" w:themeColor="accent1" w:themeShade="BF"/>
    </w:rPr>
  </w:style>
  <w:style w:type="paragraph" w:styleId="IntenseQuote">
    <w:name w:val="Intense Quote"/>
    <w:basedOn w:val="Normal"/>
    <w:next w:val="Normal"/>
    <w:link w:val="IntenseQuoteChar"/>
    <w:uiPriority w:val="30"/>
    <w:qFormat/>
    <w:rsid w:val="002D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7CC"/>
    <w:rPr>
      <w:i/>
      <w:iCs/>
      <w:color w:val="0F4761" w:themeColor="accent1" w:themeShade="BF"/>
    </w:rPr>
  </w:style>
  <w:style w:type="character" w:styleId="IntenseReference">
    <w:name w:val="Intense Reference"/>
    <w:basedOn w:val="DefaultParagraphFont"/>
    <w:uiPriority w:val="32"/>
    <w:qFormat/>
    <w:rsid w:val="002D67CC"/>
    <w:rPr>
      <w:b/>
      <w:bCs/>
      <w:smallCaps/>
      <w:color w:val="0F4761" w:themeColor="accent1" w:themeShade="BF"/>
      <w:spacing w:val="5"/>
    </w:rPr>
  </w:style>
  <w:style w:type="paragraph" w:styleId="NormalWeb">
    <w:name w:val="Normal (Web)"/>
    <w:basedOn w:val="Normal"/>
    <w:uiPriority w:val="99"/>
    <w:semiHidden/>
    <w:unhideWhenUsed/>
    <w:rsid w:val="002D67C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Words>
  <Characters>3594</Characters>
  <Application>Microsoft Office Word</Application>
  <DocSecurity>0</DocSecurity>
  <Lines>149</Lines>
  <Paragraphs>139</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2026-08-25T16:44:00Z</dcterms:created>
  <dcterms:modified xsi:type="dcterms:W3CDTF">2026-08-25T16:46:00Z</dcterms:modified>
</cp:coreProperties>
</file>