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D64C6" w14:textId="548B4A8F" w:rsidR="00326135" w:rsidRDefault="00326135" w:rsidP="00326135">
      <w:pPr>
        <w:pStyle w:val="NormalWeb"/>
        <w:rPr>
          <w:rFonts w:ascii="TimesNewRomanPSMT" w:hAnsi="TimesNewRomanPSMT"/>
          <w:sz w:val="18"/>
          <w:szCs w:val="18"/>
        </w:rPr>
      </w:pPr>
      <w:r w:rsidRPr="004D482E">
        <w:rPr>
          <w:rFonts w:ascii="Calibri" w:hAnsi="Calibri" w:cs="Calibri"/>
          <w:b/>
          <w:bCs/>
          <w:sz w:val="48"/>
          <w:szCs w:val="48"/>
        </w:rPr>
        <w:drawing>
          <wp:anchor distT="0" distB="0" distL="114300" distR="114300" simplePos="0" relativeHeight="251659264" behindDoc="0" locked="0" layoutInCell="1" allowOverlap="1" wp14:anchorId="4478DE87" wp14:editId="1BF830F5">
            <wp:simplePos x="0" y="0"/>
            <wp:positionH relativeFrom="column">
              <wp:posOffset>-140677</wp:posOffset>
            </wp:positionH>
            <wp:positionV relativeFrom="paragraph">
              <wp:posOffset>293</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NewRomanPS" w:hAnsi="TimesNewRomanPS"/>
          <w:b/>
          <w:bCs/>
          <w:sz w:val="36"/>
          <w:szCs w:val="36"/>
        </w:rPr>
        <w:t xml:space="preserve"> </w:t>
      </w:r>
      <w:r w:rsidRPr="00326135">
        <w:rPr>
          <w:rFonts w:ascii="Calibri" w:hAnsi="Calibri" w:cs="Calibri"/>
          <w:b/>
          <w:bCs/>
          <w:sz w:val="48"/>
          <w:szCs w:val="48"/>
        </w:rPr>
        <w:t>SEND POLICY</w:t>
      </w:r>
      <w:r>
        <w:rPr>
          <w:rFonts w:ascii="TimesNewRomanPS" w:hAnsi="TimesNewRomanPS"/>
          <w:b/>
          <w:bCs/>
          <w:sz w:val="32"/>
          <w:szCs w:val="32"/>
        </w:rPr>
        <w:t xml:space="preserve"> </w:t>
      </w:r>
      <w:r w:rsidRPr="005B0A38">
        <w:rPr>
          <w:rFonts w:ascii="Calibri" w:hAnsi="Calibri" w:cs="Calibri"/>
          <w:b/>
          <w:bCs/>
          <w:sz w:val="18"/>
          <w:szCs w:val="18"/>
        </w:rPr>
        <w:t>Date: June 2026/ Review May 2027</w:t>
      </w:r>
    </w:p>
    <w:p w14:paraId="61A2B2C1" w14:textId="77777777" w:rsidR="00326135" w:rsidRPr="00320057" w:rsidRDefault="00326135" w:rsidP="00326135">
      <w:pPr>
        <w:pStyle w:val="NormalWeb"/>
        <w:rPr>
          <w:rFonts w:ascii="Calibri" w:hAnsi="Calibri" w:cs="Calibri"/>
          <w:b/>
          <w:bCs/>
        </w:rPr>
      </w:pPr>
      <w:r w:rsidRPr="005B0A38">
        <w:rPr>
          <w:rFonts w:ascii="Calibri" w:hAnsi="Calibri" w:cs="Calibri"/>
          <w:b/>
          <w:bCs/>
        </w:rPr>
        <w:t xml:space="preserve">Phoenix Community College Philosophy </w:t>
      </w:r>
    </w:p>
    <w:p w14:paraId="34D4C552" w14:textId="77777777" w:rsidR="00326135" w:rsidRPr="00326135" w:rsidRDefault="00326135" w:rsidP="00326135">
      <w:pPr>
        <w:pStyle w:val="NormalWeb"/>
        <w:rPr>
          <w:rFonts w:ascii="TimesNewRomanPS" w:hAnsi="TimesNewRomanPS"/>
          <w:b/>
          <w:bCs/>
          <w:sz w:val="36"/>
          <w:szCs w:val="36"/>
        </w:rPr>
      </w:pPr>
    </w:p>
    <w:p w14:paraId="0C25ADD0" w14:textId="062BB4A3" w:rsidR="00326135" w:rsidRDefault="00326135" w:rsidP="00326135">
      <w:pPr>
        <w:pStyle w:val="NormalWeb"/>
      </w:pPr>
      <w:r>
        <w:rPr>
          <w:rFonts w:ascii="TimesNewRomanPS" w:hAnsi="TimesNewRomanPS"/>
          <w:b/>
          <w:bCs/>
        </w:rPr>
        <w:t xml:space="preserve">1. Introduction </w:t>
      </w:r>
    </w:p>
    <w:p w14:paraId="60AFF989" w14:textId="77777777" w:rsidR="00326135" w:rsidRDefault="00326135" w:rsidP="00326135">
      <w:pPr>
        <w:pStyle w:val="NormalWeb"/>
      </w:pPr>
      <w:r>
        <w:rPr>
          <w:rFonts w:ascii="TimesNewRomanPSMT" w:hAnsi="TimesNewRomanPSMT"/>
        </w:rPr>
        <w:t xml:space="preserve">Phoenix Community College is committed to providing an inclusive education that meets the diverse needs of all students, including those with Special Educational Needs and Disabilities (SEND). This policy outlines our approach to identifying, assessing, and supporting students with SEND to ensure they achieve their full potential. </w:t>
      </w:r>
    </w:p>
    <w:p w14:paraId="5A04F57A" w14:textId="77777777" w:rsidR="00326135" w:rsidRDefault="00326135" w:rsidP="00326135">
      <w:pPr>
        <w:pStyle w:val="NormalWeb"/>
      </w:pPr>
      <w:r>
        <w:rPr>
          <w:rFonts w:ascii="TimesNewRomanPS" w:hAnsi="TimesNewRomanPS"/>
          <w:b/>
          <w:bCs/>
        </w:rPr>
        <w:t xml:space="preserve">2. Aims and Objectives </w:t>
      </w:r>
    </w:p>
    <w:p w14:paraId="0B4A3B11" w14:textId="77777777" w:rsidR="00326135" w:rsidRDefault="00326135" w:rsidP="00326135">
      <w:pPr>
        <w:pStyle w:val="NormalWeb"/>
        <w:numPr>
          <w:ilvl w:val="0"/>
          <w:numId w:val="1"/>
        </w:numPr>
        <w:rPr>
          <w:rFonts w:ascii="SymbolMT" w:hAnsi="SymbolMT"/>
          <w:sz w:val="20"/>
          <w:szCs w:val="20"/>
        </w:rPr>
      </w:pPr>
      <w:r>
        <w:rPr>
          <w:rFonts w:ascii="TimesNewRomanPSMT" w:hAnsi="TimesNewRomanPSMT"/>
        </w:rPr>
        <w:t xml:space="preserve">To identify and assess students with SEND as early as possible. </w:t>
      </w:r>
    </w:p>
    <w:p w14:paraId="39C8A450" w14:textId="77777777" w:rsidR="00326135" w:rsidRDefault="00326135" w:rsidP="00326135">
      <w:pPr>
        <w:pStyle w:val="NormalWeb"/>
        <w:numPr>
          <w:ilvl w:val="0"/>
          <w:numId w:val="1"/>
        </w:numPr>
        <w:rPr>
          <w:rFonts w:ascii="SymbolMT" w:hAnsi="SymbolMT"/>
          <w:sz w:val="20"/>
          <w:szCs w:val="20"/>
        </w:rPr>
      </w:pPr>
      <w:r>
        <w:rPr>
          <w:rFonts w:ascii="TimesNewRomanPSMT" w:hAnsi="TimesNewRomanPSMT"/>
        </w:rPr>
        <w:t xml:space="preserve">To provide appropriate and high-quality education tailored to the needs of students with SEND. </w:t>
      </w:r>
    </w:p>
    <w:p w14:paraId="6154602F" w14:textId="77777777" w:rsidR="00326135" w:rsidRDefault="00326135" w:rsidP="00326135">
      <w:pPr>
        <w:pStyle w:val="NormalWeb"/>
        <w:numPr>
          <w:ilvl w:val="0"/>
          <w:numId w:val="1"/>
        </w:numPr>
        <w:rPr>
          <w:rFonts w:ascii="SymbolMT" w:hAnsi="SymbolMT"/>
          <w:sz w:val="20"/>
          <w:szCs w:val="20"/>
        </w:rPr>
      </w:pPr>
      <w:r>
        <w:rPr>
          <w:rFonts w:ascii="TimesNewRomanPSMT" w:hAnsi="TimesNewRomanPSMT"/>
        </w:rPr>
        <w:t xml:space="preserve">To ensure that students with SEND are fully included in all aspects of school life. </w:t>
      </w:r>
    </w:p>
    <w:p w14:paraId="7CFAE414" w14:textId="77777777" w:rsidR="00326135" w:rsidRDefault="00326135" w:rsidP="00326135">
      <w:pPr>
        <w:pStyle w:val="NormalWeb"/>
        <w:numPr>
          <w:ilvl w:val="0"/>
          <w:numId w:val="1"/>
        </w:numPr>
        <w:rPr>
          <w:rFonts w:ascii="SymbolMT" w:hAnsi="SymbolMT"/>
          <w:sz w:val="20"/>
          <w:szCs w:val="20"/>
        </w:rPr>
      </w:pPr>
      <w:r>
        <w:rPr>
          <w:rFonts w:ascii="TimesNewRomanPSMT" w:hAnsi="TimesNewRomanPSMT"/>
        </w:rPr>
        <w:t xml:space="preserve">To work in partnership with parents, guardians, and external agencies to support students with </w:t>
      </w:r>
    </w:p>
    <w:p w14:paraId="400CE0E1" w14:textId="77777777" w:rsidR="00326135" w:rsidRDefault="00326135" w:rsidP="00326135">
      <w:pPr>
        <w:pStyle w:val="NormalWeb"/>
        <w:ind w:left="720"/>
        <w:rPr>
          <w:rFonts w:ascii="SymbolMT" w:hAnsi="SymbolMT"/>
          <w:sz w:val="20"/>
          <w:szCs w:val="20"/>
        </w:rPr>
      </w:pPr>
      <w:r>
        <w:rPr>
          <w:rFonts w:ascii="TimesNewRomanPSMT" w:hAnsi="TimesNewRomanPSMT"/>
        </w:rPr>
        <w:t xml:space="preserve">SEND. </w:t>
      </w:r>
    </w:p>
    <w:p w14:paraId="491BFD44" w14:textId="77777777" w:rsidR="00326135" w:rsidRDefault="00326135" w:rsidP="00326135">
      <w:pPr>
        <w:pStyle w:val="NormalWeb"/>
        <w:numPr>
          <w:ilvl w:val="0"/>
          <w:numId w:val="1"/>
        </w:numPr>
        <w:rPr>
          <w:rFonts w:ascii="SymbolMT" w:hAnsi="SymbolMT"/>
          <w:sz w:val="20"/>
          <w:szCs w:val="20"/>
        </w:rPr>
      </w:pPr>
      <w:r>
        <w:rPr>
          <w:rFonts w:ascii="TimesNewRomanPSMT" w:hAnsi="TimesNewRomanPSMT"/>
        </w:rPr>
        <w:t xml:space="preserve">To regularly monitor and review the progress of students with SEND and adjust support as needed. </w:t>
      </w:r>
    </w:p>
    <w:p w14:paraId="51CFF843"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3. Scope </w:t>
      </w:r>
    </w:p>
    <w:p w14:paraId="32740506" w14:textId="77777777" w:rsidR="00326135" w:rsidRDefault="00326135" w:rsidP="00326135">
      <w:pPr>
        <w:pStyle w:val="NormalWeb"/>
        <w:ind w:left="720"/>
        <w:rPr>
          <w:rFonts w:ascii="SymbolMT" w:hAnsi="SymbolMT"/>
          <w:sz w:val="20"/>
          <w:szCs w:val="20"/>
        </w:rPr>
      </w:pPr>
      <w:r>
        <w:rPr>
          <w:rFonts w:ascii="TimesNewRomanPSMT" w:hAnsi="TimesNewRomanPSMT"/>
        </w:rPr>
        <w:t xml:space="preserve">This policy applies to all students with SEND enrolled at Phoenix Community College. </w:t>
      </w:r>
    </w:p>
    <w:p w14:paraId="27F17320"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4. Definition of SEND </w:t>
      </w:r>
    </w:p>
    <w:p w14:paraId="74DA5216" w14:textId="77777777" w:rsidR="00326135" w:rsidRDefault="00326135" w:rsidP="00326135">
      <w:pPr>
        <w:pStyle w:val="NormalWeb"/>
        <w:ind w:left="720"/>
        <w:rPr>
          <w:rFonts w:ascii="SymbolMT" w:hAnsi="SymbolMT"/>
          <w:sz w:val="20"/>
          <w:szCs w:val="20"/>
        </w:rPr>
      </w:pPr>
      <w:r>
        <w:rPr>
          <w:rFonts w:ascii="TimesNewRomanPSMT" w:hAnsi="TimesNewRomanPSMT"/>
        </w:rPr>
        <w:t xml:space="preserve">Students are considered to have SEND if they have a learning difficulty or disability that requires special educational provision. This may include difficulties with: </w:t>
      </w:r>
    </w:p>
    <w:p w14:paraId="768C106C" w14:textId="77777777" w:rsidR="00326135" w:rsidRDefault="00326135" w:rsidP="00326135">
      <w:pPr>
        <w:pStyle w:val="NormalWeb"/>
        <w:numPr>
          <w:ilvl w:val="0"/>
          <w:numId w:val="2"/>
        </w:numPr>
        <w:rPr>
          <w:rFonts w:ascii="SymbolMT" w:hAnsi="SymbolMT"/>
          <w:sz w:val="20"/>
          <w:szCs w:val="20"/>
        </w:rPr>
      </w:pPr>
      <w:r>
        <w:rPr>
          <w:rFonts w:ascii="TimesNewRomanPSMT" w:hAnsi="TimesNewRomanPSMT"/>
        </w:rPr>
        <w:t xml:space="preserve">Communication and interaction </w:t>
      </w:r>
    </w:p>
    <w:p w14:paraId="765EF7F1" w14:textId="77777777" w:rsidR="00326135" w:rsidRDefault="00326135" w:rsidP="00326135">
      <w:pPr>
        <w:pStyle w:val="NormalWeb"/>
        <w:numPr>
          <w:ilvl w:val="0"/>
          <w:numId w:val="2"/>
        </w:numPr>
        <w:rPr>
          <w:rFonts w:ascii="SymbolMT" w:hAnsi="SymbolMT"/>
          <w:sz w:val="20"/>
          <w:szCs w:val="20"/>
        </w:rPr>
      </w:pPr>
      <w:r>
        <w:rPr>
          <w:rFonts w:ascii="TimesNewRomanPSMT" w:hAnsi="TimesNewRomanPSMT"/>
        </w:rPr>
        <w:t xml:space="preserve">Cognition and learning </w:t>
      </w:r>
    </w:p>
    <w:p w14:paraId="345ACA5E" w14:textId="77777777" w:rsidR="00326135" w:rsidRDefault="00326135" w:rsidP="00326135">
      <w:pPr>
        <w:pStyle w:val="NormalWeb"/>
        <w:numPr>
          <w:ilvl w:val="0"/>
          <w:numId w:val="2"/>
        </w:numPr>
        <w:rPr>
          <w:rFonts w:ascii="SymbolMT" w:hAnsi="SymbolMT"/>
          <w:sz w:val="20"/>
          <w:szCs w:val="20"/>
        </w:rPr>
      </w:pPr>
      <w:r>
        <w:rPr>
          <w:rFonts w:ascii="TimesNewRomanPSMT" w:hAnsi="TimesNewRomanPSMT"/>
        </w:rPr>
        <w:t xml:space="preserve">Social, emotional, and mental health </w:t>
      </w:r>
    </w:p>
    <w:p w14:paraId="1A124EB1" w14:textId="77777777" w:rsidR="00326135" w:rsidRDefault="00326135" w:rsidP="00326135">
      <w:pPr>
        <w:pStyle w:val="NormalWeb"/>
        <w:numPr>
          <w:ilvl w:val="0"/>
          <w:numId w:val="2"/>
        </w:numPr>
        <w:rPr>
          <w:rFonts w:ascii="SymbolMT" w:hAnsi="SymbolMT"/>
          <w:sz w:val="20"/>
          <w:szCs w:val="20"/>
        </w:rPr>
      </w:pPr>
      <w:r>
        <w:rPr>
          <w:rFonts w:ascii="TimesNewRomanPSMT" w:hAnsi="TimesNewRomanPSMT"/>
        </w:rPr>
        <w:t xml:space="preserve">Sensory and/or physical needs </w:t>
      </w:r>
    </w:p>
    <w:p w14:paraId="4B61AE46"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5. Identification and Assessment </w:t>
      </w:r>
    </w:p>
    <w:p w14:paraId="7D678253"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Initial Identification: </w:t>
      </w:r>
    </w:p>
    <w:p w14:paraId="06FFB4A0" w14:textId="77777777" w:rsidR="00326135" w:rsidRDefault="00326135" w:rsidP="00326135">
      <w:pPr>
        <w:pStyle w:val="NormalWeb"/>
        <w:numPr>
          <w:ilvl w:val="0"/>
          <w:numId w:val="3"/>
        </w:numPr>
        <w:rPr>
          <w:rFonts w:ascii="SymbolMT" w:hAnsi="SymbolMT"/>
          <w:sz w:val="20"/>
          <w:szCs w:val="20"/>
        </w:rPr>
      </w:pPr>
      <w:r>
        <w:rPr>
          <w:rFonts w:ascii="TimesNewRomanPSMT" w:hAnsi="TimesNewRomanPSMT"/>
        </w:rPr>
        <w:t xml:space="preserve">During the enrolment process, information about any known SEND is gathered from parents, guardians, and previous educational settings. </w:t>
      </w:r>
    </w:p>
    <w:p w14:paraId="1AC10504" w14:textId="77777777" w:rsidR="00326135" w:rsidRDefault="00326135" w:rsidP="00326135">
      <w:pPr>
        <w:pStyle w:val="NormalWeb"/>
        <w:numPr>
          <w:ilvl w:val="0"/>
          <w:numId w:val="3"/>
        </w:numPr>
        <w:rPr>
          <w:rFonts w:ascii="SymbolMT" w:hAnsi="SymbolMT"/>
          <w:sz w:val="20"/>
          <w:szCs w:val="20"/>
        </w:rPr>
      </w:pPr>
      <w:r>
        <w:rPr>
          <w:rFonts w:ascii="TimesNewRomanPSMT" w:hAnsi="TimesNewRomanPSMT"/>
        </w:rPr>
        <w:lastRenderedPageBreak/>
        <w:t xml:space="preserve">Teachers and staff are trained to identify potential SEND through observations and assessments. </w:t>
      </w:r>
    </w:p>
    <w:p w14:paraId="79EA2857"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Ongoing Assessment: </w:t>
      </w:r>
    </w:p>
    <w:p w14:paraId="271A9329" w14:textId="77777777" w:rsidR="00326135" w:rsidRDefault="00326135" w:rsidP="00326135">
      <w:pPr>
        <w:pStyle w:val="NormalWeb"/>
        <w:numPr>
          <w:ilvl w:val="0"/>
          <w:numId w:val="4"/>
        </w:numPr>
        <w:rPr>
          <w:rFonts w:ascii="SymbolMT" w:hAnsi="SymbolMT"/>
          <w:sz w:val="20"/>
          <w:szCs w:val="20"/>
        </w:rPr>
      </w:pPr>
      <w:r>
        <w:rPr>
          <w:rFonts w:ascii="TimesNewRomanPSMT" w:hAnsi="TimesNewRomanPSMT"/>
        </w:rPr>
        <w:t xml:space="preserve">Regular monitoring of student progress to identify any emerging needs. </w:t>
      </w:r>
    </w:p>
    <w:p w14:paraId="418C419E" w14:textId="77777777" w:rsidR="00326135" w:rsidRDefault="00326135" w:rsidP="00326135">
      <w:pPr>
        <w:pStyle w:val="NormalWeb"/>
        <w:numPr>
          <w:ilvl w:val="0"/>
          <w:numId w:val="4"/>
        </w:numPr>
        <w:rPr>
          <w:rFonts w:ascii="SymbolMT" w:hAnsi="SymbolMT"/>
          <w:sz w:val="20"/>
          <w:szCs w:val="20"/>
        </w:rPr>
      </w:pPr>
      <w:r>
        <w:rPr>
          <w:rFonts w:ascii="TimesNewRomanPSMT" w:hAnsi="TimesNewRomanPSMT"/>
        </w:rPr>
        <w:t xml:space="preserve">Use of a variety of assessment tools and strategies to gather a comprehensive understanding of each </w:t>
      </w:r>
    </w:p>
    <w:p w14:paraId="3CBE2D4E" w14:textId="77777777" w:rsidR="00326135" w:rsidRDefault="00326135" w:rsidP="00326135">
      <w:pPr>
        <w:pStyle w:val="NormalWeb"/>
        <w:ind w:left="720"/>
        <w:rPr>
          <w:rFonts w:ascii="SymbolMT" w:hAnsi="SymbolMT"/>
          <w:sz w:val="20"/>
          <w:szCs w:val="20"/>
        </w:rPr>
      </w:pPr>
      <w:r>
        <w:rPr>
          <w:rFonts w:ascii="TimesNewRomanPSMT" w:hAnsi="TimesNewRomanPSMT"/>
        </w:rPr>
        <w:t xml:space="preserve">student’s needs. </w:t>
      </w:r>
    </w:p>
    <w:p w14:paraId="66DCDA2E" w14:textId="77777777" w:rsidR="00326135" w:rsidRDefault="00326135" w:rsidP="00326135">
      <w:pPr>
        <w:pStyle w:val="NormalWeb"/>
        <w:numPr>
          <w:ilvl w:val="0"/>
          <w:numId w:val="4"/>
        </w:numPr>
        <w:rPr>
          <w:rFonts w:ascii="SymbolMT" w:hAnsi="SymbolMT"/>
          <w:sz w:val="20"/>
          <w:szCs w:val="20"/>
        </w:rPr>
      </w:pPr>
      <w:r>
        <w:rPr>
          <w:rFonts w:ascii="TimesNewRomanPSMT" w:hAnsi="TimesNewRomanPSMT"/>
        </w:rPr>
        <w:t xml:space="preserve">Collaboration with external specialists for further assessment when necessary. </w:t>
      </w:r>
    </w:p>
    <w:p w14:paraId="41AB168A"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6. Provision and Support </w:t>
      </w:r>
    </w:p>
    <w:p w14:paraId="5B8C8153"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Individual Education Plans (IEPs): </w:t>
      </w:r>
    </w:p>
    <w:p w14:paraId="384A3B26" w14:textId="77777777" w:rsidR="00326135" w:rsidRDefault="00326135" w:rsidP="00326135">
      <w:pPr>
        <w:pStyle w:val="NormalWeb"/>
      </w:pPr>
      <w:r>
        <w:rPr>
          <w:rFonts w:ascii="SymbolMT" w:hAnsi="SymbolMT"/>
          <w:sz w:val="20"/>
          <w:szCs w:val="20"/>
        </w:rPr>
        <w:t xml:space="preserve">• </w:t>
      </w:r>
      <w:r>
        <w:rPr>
          <w:rFonts w:ascii="TimesNewRomanPSMT" w:hAnsi="TimesNewRomanPSMT"/>
        </w:rPr>
        <w:t xml:space="preserve">An IEP will be created for each student identified with SEND, outlining specific goals, strategies, and resources. </w:t>
      </w:r>
    </w:p>
    <w:p w14:paraId="12CBED29" w14:textId="77777777" w:rsidR="00326135" w:rsidRDefault="00326135" w:rsidP="00326135">
      <w:pPr>
        <w:pStyle w:val="NormalWeb"/>
      </w:pPr>
      <w:r>
        <w:rPr>
          <w:rFonts w:ascii="SymbolMT" w:hAnsi="SymbolMT"/>
          <w:sz w:val="20"/>
          <w:szCs w:val="20"/>
        </w:rPr>
        <w:t xml:space="preserve">• </w:t>
      </w:r>
      <w:r>
        <w:rPr>
          <w:rFonts w:ascii="TimesNewRomanPSMT" w:hAnsi="TimesNewRomanPSMT"/>
        </w:rPr>
        <w:t xml:space="preserve">IEPs are developed in collaboration with students, parents/guardians, and relevant staff and are reviewed regularly. </w:t>
      </w:r>
    </w:p>
    <w:p w14:paraId="3455F4E5" w14:textId="77777777" w:rsidR="00326135" w:rsidRDefault="00326135" w:rsidP="00326135">
      <w:pPr>
        <w:pStyle w:val="NormalWeb"/>
      </w:pPr>
      <w:r>
        <w:rPr>
          <w:rFonts w:ascii="TimesNewRomanPS" w:hAnsi="TimesNewRomanPS"/>
          <w:b/>
          <w:bCs/>
        </w:rPr>
        <w:t xml:space="preserve">Differentiated Instruction: </w:t>
      </w:r>
    </w:p>
    <w:p w14:paraId="60A0B51B" w14:textId="77777777" w:rsidR="00326135" w:rsidRDefault="00326135" w:rsidP="00326135">
      <w:pPr>
        <w:pStyle w:val="NormalWeb"/>
        <w:numPr>
          <w:ilvl w:val="0"/>
          <w:numId w:val="5"/>
        </w:numPr>
        <w:rPr>
          <w:rFonts w:ascii="SymbolMT" w:hAnsi="SymbolMT"/>
          <w:sz w:val="20"/>
          <w:szCs w:val="20"/>
        </w:rPr>
      </w:pPr>
      <w:r>
        <w:rPr>
          <w:rFonts w:ascii="TimesNewRomanPSMT" w:hAnsi="TimesNewRomanPSMT"/>
        </w:rPr>
        <w:t xml:space="preserve">Teachers use differentiated teaching methods to accommodate various learning styles and abilities. </w:t>
      </w:r>
    </w:p>
    <w:p w14:paraId="1050A454" w14:textId="77777777" w:rsidR="00326135" w:rsidRDefault="00326135" w:rsidP="00326135">
      <w:pPr>
        <w:pStyle w:val="NormalWeb"/>
        <w:numPr>
          <w:ilvl w:val="0"/>
          <w:numId w:val="5"/>
        </w:numPr>
        <w:rPr>
          <w:rFonts w:ascii="SymbolMT" w:hAnsi="SymbolMT"/>
          <w:sz w:val="20"/>
          <w:szCs w:val="20"/>
        </w:rPr>
      </w:pPr>
      <w:r>
        <w:rPr>
          <w:rFonts w:ascii="TimesNewRomanPSMT" w:hAnsi="TimesNewRomanPSMT"/>
        </w:rPr>
        <w:t xml:space="preserve">Modifications to curriculum, assignments, and assessments are made as needed. </w:t>
      </w:r>
    </w:p>
    <w:p w14:paraId="00BCE3FD"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Specialist Support: </w:t>
      </w:r>
    </w:p>
    <w:p w14:paraId="69832099" w14:textId="77777777" w:rsidR="00326135" w:rsidRDefault="00326135" w:rsidP="00326135">
      <w:pPr>
        <w:pStyle w:val="NormalWeb"/>
        <w:numPr>
          <w:ilvl w:val="0"/>
          <w:numId w:val="6"/>
        </w:numPr>
        <w:rPr>
          <w:rFonts w:ascii="SymbolMT" w:hAnsi="SymbolMT"/>
          <w:sz w:val="20"/>
          <w:szCs w:val="20"/>
        </w:rPr>
      </w:pPr>
      <w:r>
        <w:rPr>
          <w:rFonts w:ascii="TimesNewRomanPSMT" w:hAnsi="TimesNewRomanPSMT"/>
        </w:rPr>
        <w:t xml:space="preserve">Access to specialist support such as special education teachers, speech and language therapists, and educational psychologists. </w:t>
      </w:r>
    </w:p>
    <w:p w14:paraId="6686768E" w14:textId="77777777" w:rsidR="00326135" w:rsidRDefault="00326135" w:rsidP="00326135">
      <w:pPr>
        <w:pStyle w:val="NormalWeb"/>
        <w:numPr>
          <w:ilvl w:val="0"/>
          <w:numId w:val="6"/>
        </w:numPr>
        <w:rPr>
          <w:rFonts w:ascii="SymbolMT" w:hAnsi="SymbolMT"/>
          <w:sz w:val="20"/>
          <w:szCs w:val="20"/>
        </w:rPr>
      </w:pPr>
      <w:r>
        <w:rPr>
          <w:rFonts w:ascii="TimesNewRomanPSMT" w:hAnsi="TimesNewRomanPSMT"/>
        </w:rPr>
        <w:t xml:space="preserve">Use of assistive technology and resources to support learning. </w:t>
      </w:r>
    </w:p>
    <w:p w14:paraId="4F7F1D3F"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Inclusive Practices: </w:t>
      </w:r>
    </w:p>
    <w:p w14:paraId="5A91D6CC" w14:textId="77777777" w:rsidR="00326135" w:rsidRDefault="00326135" w:rsidP="00326135">
      <w:pPr>
        <w:pStyle w:val="NormalWeb"/>
        <w:numPr>
          <w:ilvl w:val="0"/>
          <w:numId w:val="7"/>
        </w:numPr>
        <w:rPr>
          <w:rFonts w:ascii="SymbolMT" w:hAnsi="SymbolMT"/>
          <w:sz w:val="20"/>
          <w:szCs w:val="20"/>
        </w:rPr>
      </w:pPr>
      <w:r>
        <w:rPr>
          <w:rFonts w:ascii="TimesNewRomanPSMT" w:hAnsi="TimesNewRomanPSMT"/>
        </w:rPr>
        <w:t xml:space="preserve">Ensuring that students with SEND can participate in all school activities. </w:t>
      </w:r>
    </w:p>
    <w:p w14:paraId="27EA32F1" w14:textId="77777777" w:rsidR="00326135" w:rsidRDefault="00326135" w:rsidP="00326135">
      <w:pPr>
        <w:pStyle w:val="NormalWeb"/>
        <w:numPr>
          <w:ilvl w:val="0"/>
          <w:numId w:val="7"/>
        </w:numPr>
        <w:rPr>
          <w:rFonts w:ascii="SymbolMT" w:hAnsi="SymbolMT"/>
          <w:sz w:val="20"/>
          <w:szCs w:val="20"/>
        </w:rPr>
      </w:pPr>
      <w:r>
        <w:rPr>
          <w:rFonts w:ascii="TimesNewRomanPSMT" w:hAnsi="TimesNewRomanPSMT"/>
        </w:rPr>
        <w:t xml:space="preserve">Providing opportunities for social interaction and peer support. </w:t>
      </w:r>
    </w:p>
    <w:p w14:paraId="5EB1116E"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7. Partnership with Parents and Guardians </w:t>
      </w:r>
    </w:p>
    <w:p w14:paraId="49F6868C"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Communication: </w:t>
      </w:r>
    </w:p>
    <w:p w14:paraId="11947DAE" w14:textId="77777777" w:rsidR="00326135" w:rsidRDefault="00326135" w:rsidP="00326135">
      <w:pPr>
        <w:pStyle w:val="NormalWeb"/>
        <w:numPr>
          <w:ilvl w:val="0"/>
          <w:numId w:val="8"/>
        </w:numPr>
        <w:rPr>
          <w:rFonts w:ascii="SymbolMT" w:hAnsi="SymbolMT"/>
          <w:sz w:val="20"/>
          <w:szCs w:val="20"/>
        </w:rPr>
      </w:pPr>
      <w:r>
        <w:rPr>
          <w:rFonts w:ascii="TimesNewRomanPSMT" w:hAnsi="TimesNewRomanPSMT"/>
        </w:rPr>
        <w:t xml:space="preserve">Regular communication with parents/guardians about their child’s progress and any changes to their support plan. </w:t>
      </w:r>
    </w:p>
    <w:p w14:paraId="08A6475E" w14:textId="77777777" w:rsidR="00326135" w:rsidRDefault="00326135" w:rsidP="00326135">
      <w:pPr>
        <w:pStyle w:val="NormalWeb"/>
        <w:numPr>
          <w:ilvl w:val="0"/>
          <w:numId w:val="8"/>
        </w:numPr>
        <w:rPr>
          <w:rFonts w:ascii="SymbolMT" w:hAnsi="SymbolMT"/>
          <w:sz w:val="20"/>
          <w:szCs w:val="20"/>
        </w:rPr>
      </w:pPr>
      <w:r>
        <w:rPr>
          <w:rFonts w:ascii="TimesNewRomanPSMT" w:hAnsi="TimesNewRomanPSMT"/>
        </w:rPr>
        <w:t xml:space="preserve">Meetings and consultations to discuss and review IEPs and other relevant plans. </w:t>
      </w:r>
    </w:p>
    <w:p w14:paraId="6E0C9BBD"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Support and Resources: </w:t>
      </w:r>
    </w:p>
    <w:p w14:paraId="74BFA382" w14:textId="77777777" w:rsidR="00326135" w:rsidRDefault="00326135" w:rsidP="00326135">
      <w:pPr>
        <w:pStyle w:val="NormalWeb"/>
        <w:numPr>
          <w:ilvl w:val="0"/>
          <w:numId w:val="9"/>
        </w:numPr>
        <w:rPr>
          <w:rFonts w:ascii="SymbolMT" w:hAnsi="SymbolMT"/>
          <w:sz w:val="20"/>
          <w:szCs w:val="20"/>
        </w:rPr>
      </w:pPr>
      <w:r>
        <w:rPr>
          <w:rFonts w:ascii="TimesNewRomanPSMT" w:hAnsi="TimesNewRomanPSMT"/>
        </w:rPr>
        <w:lastRenderedPageBreak/>
        <w:t xml:space="preserve">Providing information and resources to help parents/guardians support their child’s learning and development at home. </w:t>
      </w:r>
    </w:p>
    <w:p w14:paraId="76F0AA2F" w14:textId="77777777" w:rsidR="00326135" w:rsidRDefault="00326135" w:rsidP="00326135">
      <w:pPr>
        <w:pStyle w:val="NormalWeb"/>
        <w:numPr>
          <w:ilvl w:val="0"/>
          <w:numId w:val="9"/>
        </w:numPr>
        <w:rPr>
          <w:rFonts w:ascii="SymbolMT" w:hAnsi="SymbolMT"/>
          <w:sz w:val="20"/>
          <w:szCs w:val="20"/>
        </w:rPr>
      </w:pPr>
      <w:r>
        <w:rPr>
          <w:rFonts w:ascii="TimesNewRomanPSMT" w:hAnsi="TimesNewRomanPSMT"/>
        </w:rPr>
        <w:t xml:space="preserve">Workshops and training sessions for parents/guardians on various aspects of SEND. </w:t>
      </w:r>
    </w:p>
    <w:p w14:paraId="09BDC5F0"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8. Collaboration with External Agencies </w:t>
      </w:r>
    </w:p>
    <w:p w14:paraId="505F3B37"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Multi-Agency Working: </w:t>
      </w:r>
    </w:p>
    <w:p w14:paraId="706F7B34" w14:textId="77777777" w:rsidR="00326135" w:rsidRDefault="00326135" w:rsidP="00326135">
      <w:pPr>
        <w:pStyle w:val="NormalWeb"/>
        <w:numPr>
          <w:ilvl w:val="0"/>
          <w:numId w:val="10"/>
        </w:numPr>
        <w:rPr>
          <w:rFonts w:ascii="SymbolMT" w:hAnsi="SymbolMT"/>
          <w:sz w:val="20"/>
          <w:szCs w:val="20"/>
        </w:rPr>
      </w:pPr>
      <w:r>
        <w:rPr>
          <w:rFonts w:ascii="TimesNewRomanPSMT" w:hAnsi="TimesNewRomanPSMT"/>
        </w:rPr>
        <w:t xml:space="preserve">Working with local authorities, healthcare providers, and other external agencies to provide comprehensive support. </w:t>
      </w:r>
    </w:p>
    <w:p w14:paraId="7FD66C01" w14:textId="77777777" w:rsidR="00326135" w:rsidRDefault="00326135" w:rsidP="00326135">
      <w:pPr>
        <w:pStyle w:val="NormalWeb"/>
        <w:numPr>
          <w:ilvl w:val="0"/>
          <w:numId w:val="10"/>
        </w:numPr>
        <w:rPr>
          <w:rFonts w:ascii="SymbolMT" w:hAnsi="SymbolMT"/>
          <w:sz w:val="20"/>
          <w:szCs w:val="20"/>
        </w:rPr>
      </w:pPr>
      <w:r>
        <w:rPr>
          <w:rFonts w:ascii="TimesNewRomanPSMT" w:hAnsi="TimesNewRomanPSMT"/>
        </w:rPr>
        <w:t xml:space="preserve">Participation in annual reviews and other meetings with external agencies. </w:t>
      </w:r>
    </w:p>
    <w:p w14:paraId="5FFA54C7"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Referrals: </w:t>
      </w:r>
    </w:p>
    <w:p w14:paraId="21933E38" w14:textId="77777777" w:rsidR="00326135" w:rsidRDefault="00326135" w:rsidP="00326135">
      <w:pPr>
        <w:pStyle w:val="NormalWeb"/>
        <w:numPr>
          <w:ilvl w:val="0"/>
          <w:numId w:val="11"/>
        </w:numPr>
        <w:rPr>
          <w:rFonts w:ascii="SymbolMT" w:hAnsi="SymbolMT"/>
          <w:sz w:val="20"/>
          <w:szCs w:val="20"/>
        </w:rPr>
      </w:pPr>
      <w:r>
        <w:rPr>
          <w:rFonts w:ascii="TimesNewRomanPSMT" w:hAnsi="TimesNewRomanPSMT"/>
        </w:rPr>
        <w:t xml:space="preserve">Referring students to external specialists for additional support and assessment as needed. </w:t>
      </w:r>
    </w:p>
    <w:p w14:paraId="28C6C1B6" w14:textId="77777777" w:rsidR="00326135" w:rsidRDefault="00326135" w:rsidP="00326135">
      <w:pPr>
        <w:pStyle w:val="NormalWeb"/>
        <w:numPr>
          <w:ilvl w:val="0"/>
          <w:numId w:val="11"/>
        </w:numPr>
        <w:rPr>
          <w:rFonts w:ascii="SymbolMT" w:hAnsi="SymbolMT"/>
          <w:sz w:val="20"/>
          <w:szCs w:val="20"/>
        </w:rPr>
      </w:pPr>
      <w:r>
        <w:rPr>
          <w:rFonts w:ascii="TimesNewRomanPSMT" w:hAnsi="TimesNewRomanPSMT"/>
        </w:rPr>
        <w:t xml:space="preserve">Ensuring that any external support is well-coordinated and integrated into the student’s overall </w:t>
      </w:r>
    </w:p>
    <w:p w14:paraId="6C023503" w14:textId="77777777" w:rsidR="00326135" w:rsidRDefault="00326135" w:rsidP="00326135">
      <w:pPr>
        <w:pStyle w:val="NormalWeb"/>
        <w:ind w:left="720"/>
        <w:rPr>
          <w:rFonts w:ascii="SymbolMT" w:hAnsi="SymbolMT"/>
          <w:sz w:val="20"/>
          <w:szCs w:val="20"/>
        </w:rPr>
      </w:pPr>
      <w:r>
        <w:rPr>
          <w:rFonts w:ascii="TimesNewRomanPSMT" w:hAnsi="TimesNewRomanPSMT"/>
        </w:rPr>
        <w:t xml:space="preserve">support plan. </w:t>
      </w:r>
    </w:p>
    <w:p w14:paraId="2BB8A263"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9. Staff Training and Development </w:t>
      </w:r>
    </w:p>
    <w:p w14:paraId="653A71D3" w14:textId="77777777" w:rsidR="00326135" w:rsidRDefault="00326135" w:rsidP="00326135">
      <w:pPr>
        <w:pStyle w:val="NormalWeb"/>
        <w:numPr>
          <w:ilvl w:val="0"/>
          <w:numId w:val="12"/>
        </w:numPr>
        <w:rPr>
          <w:rFonts w:ascii="SymbolMT" w:hAnsi="SymbolMT"/>
          <w:sz w:val="20"/>
          <w:szCs w:val="20"/>
        </w:rPr>
      </w:pPr>
      <w:r>
        <w:rPr>
          <w:rFonts w:ascii="TimesNewRomanPS" w:hAnsi="TimesNewRomanPS"/>
          <w:b/>
          <w:bCs/>
        </w:rPr>
        <w:t xml:space="preserve">Training: </w:t>
      </w:r>
      <w:r>
        <w:rPr>
          <w:rFonts w:ascii="TimesNewRomanPSMT" w:hAnsi="TimesNewRomanPSMT"/>
        </w:rPr>
        <w:t xml:space="preserve">Regular training for staff on SEND-related topics and inclusive teaching practices. </w:t>
      </w:r>
    </w:p>
    <w:p w14:paraId="0E2D9EE5" w14:textId="77777777" w:rsidR="00326135" w:rsidRDefault="00326135" w:rsidP="00326135">
      <w:pPr>
        <w:pStyle w:val="NormalWeb"/>
        <w:numPr>
          <w:ilvl w:val="0"/>
          <w:numId w:val="12"/>
        </w:numPr>
        <w:rPr>
          <w:rFonts w:ascii="SymbolMT" w:hAnsi="SymbolMT"/>
          <w:sz w:val="20"/>
          <w:szCs w:val="20"/>
        </w:rPr>
      </w:pPr>
      <w:r>
        <w:rPr>
          <w:rFonts w:ascii="TimesNewRomanPS" w:hAnsi="TimesNewRomanPS"/>
          <w:b/>
          <w:bCs/>
        </w:rPr>
        <w:t xml:space="preserve">Professional Development: </w:t>
      </w:r>
      <w:r>
        <w:rPr>
          <w:rFonts w:ascii="TimesNewRomanPSMT" w:hAnsi="TimesNewRomanPSMT"/>
        </w:rPr>
        <w:t xml:space="preserve">Encouraging staff to pursue professional development opportunities to </w:t>
      </w:r>
    </w:p>
    <w:p w14:paraId="0735789C" w14:textId="77777777" w:rsidR="00326135" w:rsidRDefault="00326135" w:rsidP="00326135">
      <w:pPr>
        <w:pStyle w:val="NormalWeb"/>
        <w:ind w:left="720"/>
        <w:rPr>
          <w:rFonts w:ascii="SymbolMT" w:hAnsi="SymbolMT"/>
          <w:sz w:val="20"/>
          <w:szCs w:val="20"/>
        </w:rPr>
      </w:pPr>
      <w:r>
        <w:rPr>
          <w:rFonts w:ascii="TimesNewRomanPSMT" w:hAnsi="TimesNewRomanPSMT"/>
        </w:rPr>
        <w:t xml:space="preserve">enhance their understanding and skills in supporting students with SEND. </w:t>
      </w:r>
    </w:p>
    <w:p w14:paraId="29609BBD" w14:textId="77777777" w:rsidR="00326135" w:rsidRDefault="00326135" w:rsidP="00326135">
      <w:pPr>
        <w:pStyle w:val="NormalWeb"/>
        <w:ind w:left="720"/>
        <w:rPr>
          <w:rFonts w:ascii="SymbolMT" w:hAnsi="SymbolMT"/>
          <w:sz w:val="20"/>
          <w:szCs w:val="20"/>
        </w:rPr>
      </w:pPr>
      <w:r>
        <w:rPr>
          <w:rFonts w:ascii="TimesNewRomanPS" w:hAnsi="TimesNewRomanPS"/>
          <w:b/>
          <w:bCs/>
        </w:rPr>
        <w:t xml:space="preserve">10. Monitoring and Review </w:t>
      </w:r>
    </w:p>
    <w:p w14:paraId="7A437BCC" w14:textId="77777777" w:rsidR="00326135" w:rsidRDefault="00326135" w:rsidP="00326135">
      <w:pPr>
        <w:pStyle w:val="NormalWeb"/>
        <w:numPr>
          <w:ilvl w:val="0"/>
          <w:numId w:val="13"/>
        </w:numPr>
        <w:rPr>
          <w:rFonts w:ascii="SymbolMT" w:hAnsi="SymbolMT"/>
          <w:sz w:val="20"/>
          <w:szCs w:val="20"/>
        </w:rPr>
      </w:pPr>
      <w:r>
        <w:rPr>
          <w:rFonts w:ascii="TimesNewRomanPS" w:hAnsi="TimesNewRomanPS"/>
          <w:b/>
          <w:bCs/>
        </w:rPr>
        <w:t xml:space="preserve">Progress Tracking: </w:t>
      </w:r>
      <w:r>
        <w:rPr>
          <w:rFonts w:ascii="TimesNewRomanPSMT" w:hAnsi="TimesNewRomanPSMT"/>
        </w:rPr>
        <w:t xml:space="preserve">Regularly tracking the progress of students with SEND to ensure effective support and identify any areas for improvement. </w:t>
      </w:r>
    </w:p>
    <w:p w14:paraId="09F12EA8" w14:textId="77777777" w:rsidR="00326135" w:rsidRDefault="00326135" w:rsidP="00326135">
      <w:pPr>
        <w:pStyle w:val="NormalWeb"/>
        <w:numPr>
          <w:ilvl w:val="0"/>
          <w:numId w:val="13"/>
        </w:numPr>
        <w:rPr>
          <w:rFonts w:ascii="SymbolMT" w:hAnsi="SymbolMT"/>
          <w:sz w:val="20"/>
          <w:szCs w:val="20"/>
        </w:rPr>
      </w:pPr>
      <w:r>
        <w:rPr>
          <w:rFonts w:ascii="TimesNewRomanPS" w:hAnsi="TimesNewRomanPS"/>
          <w:b/>
          <w:bCs/>
        </w:rPr>
        <w:t xml:space="preserve">Feedback: </w:t>
      </w:r>
      <w:r>
        <w:rPr>
          <w:rFonts w:ascii="TimesNewRomanPSMT" w:hAnsi="TimesNewRomanPSMT"/>
        </w:rPr>
        <w:t xml:space="preserve">Gathering feedback from students, parents/guardians, and staff to inform and improve SEND provision. </w:t>
      </w:r>
    </w:p>
    <w:p w14:paraId="0497AC17" w14:textId="77777777" w:rsidR="00326135" w:rsidRDefault="00326135" w:rsidP="00326135">
      <w:pPr>
        <w:pStyle w:val="NormalWeb"/>
        <w:numPr>
          <w:ilvl w:val="0"/>
          <w:numId w:val="13"/>
        </w:numPr>
        <w:rPr>
          <w:rFonts w:ascii="SymbolMT" w:hAnsi="SymbolMT"/>
          <w:sz w:val="20"/>
          <w:szCs w:val="20"/>
        </w:rPr>
      </w:pPr>
      <w:r>
        <w:rPr>
          <w:rFonts w:ascii="TimesNewRomanPS" w:hAnsi="TimesNewRomanPS"/>
          <w:b/>
          <w:bCs/>
        </w:rPr>
        <w:t xml:space="preserve">Policy Review: </w:t>
      </w:r>
      <w:r>
        <w:rPr>
          <w:rFonts w:ascii="TimesNewRomanPSMT" w:hAnsi="TimesNewRomanPSMT"/>
        </w:rPr>
        <w:t xml:space="preserve">This policy will be reviewed annually to ensure it remains effective and reflects current best practices and legal requirements. </w:t>
      </w:r>
    </w:p>
    <w:p w14:paraId="4EE64110" w14:textId="77777777" w:rsidR="00192009" w:rsidRDefault="00192009"/>
    <w:sectPr w:rsidR="001920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NewRomanPSMT">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6246E"/>
    <w:multiLevelType w:val="multilevel"/>
    <w:tmpl w:val="A33E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D30B58"/>
    <w:multiLevelType w:val="multilevel"/>
    <w:tmpl w:val="C158C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C46692"/>
    <w:multiLevelType w:val="multilevel"/>
    <w:tmpl w:val="6A780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F83BFD"/>
    <w:multiLevelType w:val="multilevel"/>
    <w:tmpl w:val="295E7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00424B1"/>
    <w:multiLevelType w:val="multilevel"/>
    <w:tmpl w:val="B6D8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5091BEE"/>
    <w:multiLevelType w:val="multilevel"/>
    <w:tmpl w:val="7F28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9CB2D3B"/>
    <w:multiLevelType w:val="multilevel"/>
    <w:tmpl w:val="DDEE8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66C3314"/>
    <w:multiLevelType w:val="multilevel"/>
    <w:tmpl w:val="A562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FCD16E6"/>
    <w:multiLevelType w:val="multilevel"/>
    <w:tmpl w:val="4DBCA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C84645F"/>
    <w:multiLevelType w:val="multilevel"/>
    <w:tmpl w:val="D02CD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5186EB8"/>
    <w:multiLevelType w:val="multilevel"/>
    <w:tmpl w:val="AB0EA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6441F0"/>
    <w:multiLevelType w:val="multilevel"/>
    <w:tmpl w:val="8E968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B6B7E2F"/>
    <w:multiLevelType w:val="multilevel"/>
    <w:tmpl w:val="312C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87781582">
    <w:abstractNumId w:val="10"/>
  </w:num>
  <w:num w:numId="2" w16cid:durableId="31923762">
    <w:abstractNumId w:val="6"/>
  </w:num>
  <w:num w:numId="3" w16cid:durableId="1950549899">
    <w:abstractNumId w:val="2"/>
  </w:num>
  <w:num w:numId="4" w16cid:durableId="1097555046">
    <w:abstractNumId w:val="0"/>
  </w:num>
  <w:num w:numId="5" w16cid:durableId="72312985">
    <w:abstractNumId w:val="9"/>
  </w:num>
  <w:num w:numId="6" w16cid:durableId="983854701">
    <w:abstractNumId w:val="11"/>
  </w:num>
  <w:num w:numId="7" w16cid:durableId="1385566785">
    <w:abstractNumId w:val="1"/>
  </w:num>
  <w:num w:numId="8" w16cid:durableId="1057583253">
    <w:abstractNumId w:val="12"/>
  </w:num>
  <w:num w:numId="9" w16cid:durableId="637757896">
    <w:abstractNumId w:val="7"/>
  </w:num>
  <w:num w:numId="10" w16cid:durableId="904685922">
    <w:abstractNumId w:val="8"/>
  </w:num>
  <w:num w:numId="11" w16cid:durableId="1811246575">
    <w:abstractNumId w:val="3"/>
  </w:num>
  <w:num w:numId="12" w16cid:durableId="1652244959">
    <w:abstractNumId w:val="5"/>
  </w:num>
  <w:num w:numId="13" w16cid:durableId="6698684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135"/>
    <w:rsid w:val="00177BC2"/>
    <w:rsid w:val="00191231"/>
    <w:rsid w:val="00192009"/>
    <w:rsid w:val="001B417F"/>
    <w:rsid w:val="00326135"/>
    <w:rsid w:val="003B4565"/>
    <w:rsid w:val="003F52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A1CE6F"/>
  <w15:chartTrackingRefBased/>
  <w15:docId w15:val="{7D879CC1-217B-5545-86A2-93832CEB2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61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1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1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1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61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61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1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1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1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1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1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1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1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1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1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1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1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135"/>
    <w:rPr>
      <w:rFonts w:eastAsiaTheme="majorEastAsia" w:cstheme="majorBidi"/>
      <w:color w:val="272727" w:themeColor="text1" w:themeTint="D8"/>
    </w:rPr>
  </w:style>
  <w:style w:type="paragraph" w:styleId="Title">
    <w:name w:val="Title"/>
    <w:basedOn w:val="Normal"/>
    <w:next w:val="Normal"/>
    <w:link w:val="TitleChar"/>
    <w:uiPriority w:val="10"/>
    <w:qFormat/>
    <w:rsid w:val="003261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1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13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1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1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6135"/>
    <w:rPr>
      <w:i/>
      <w:iCs/>
      <w:color w:val="404040" w:themeColor="text1" w:themeTint="BF"/>
    </w:rPr>
  </w:style>
  <w:style w:type="paragraph" w:styleId="ListParagraph">
    <w:name w:val="List Paragraph"/>
    <w:basedOn w:val="Normal"/>
    <w:uiPriority w:val="34"/>
    <w:qFormat/>
    <w:rsid w:val="00326135"/>
    <w:pPr>
      <w:ind w:left="720"/>
      <w:contextualSpacing/>
    </w:pPr>
  </w:style>
  <w:style w:type="character" w:styleId="IntenseEmphasis">
    <w:name w:val="Intense Emphasis"/>
    <w:basedOn w:val="DefaultParagraphFont"/>
    <w:uiPriority w:val="21"/>
    <w:qFormat/>
    <w:rsid w:val="00326135"/>
    <w:rPr>
      <w:i/>
      <w:iCs/>
      <w:color w:val="0F4761" w:themeColor="accent1" w:themeShade="BF"/>
    </w:rPr>
  </w:style>
  <w:style w:type="paragraph" w:styleId="IntenseQuote">
    <w:name w:val="Intense Quote"/>
    <w:basedOn w:val="Normal"/>
    <w:next w:val="Normal"/>
    <w:link w:val="IntenseQuoteChar"/>
    <w:uiPriority w:val="30"/>
    <w:qFormat/>
    <w:rsid w:val="003261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135"/>
    <w:rPr>
      <w:i/>
      <w:iCs/>
      <w:color w:val="0F4761" w:themeColor="accent1" w:themeShade="BF"/>
    </w:rPr>
  </w:style>
  <w:style w:type="character" w:styleId="IntenseReference">
    <w:name w:val="Intense Reference"/>
    <w:basedOn w:val="DefaultParagraphFont"/>
    <w:uiPriority w:val="32"/>
    <w:qFormat/>
    <w:rsid w:val="00326135"/>
    <w:rPr>
      <w:b/>
      <w:bCs/>
      <w:smallCaps/>
      <w:color w:val="0F4761" w:themeColor="accent1" w:themeShade="BF"/>
      <w:spacing w:val="5"/>
    </w:rPr>
  </w:style>
  <w:style w:type="paragraph" w:styleId="NormalWeb">
    <w:name w:val="Normal (Web)"/>
    <w:basedOn w:val="Normal"/>
    <w:uiPriority w:val="99"/>
    <w:semiHidden/>
    <w:unhideWhenUsed/>
    <w:rsid w:val="00326135"/>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619</Words>
  <Characters>3853</Characters>
  <Application>Microsoft Office Word</Application>
  <DocSecurity>0</DocSecurity>
  <Lines>160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2026-08-25T16:35:00Z</dcterms:created>
  <dcterms:modified xsi:type="dcterms:W3CDTF">2026-08-25T16:48:00Z</dcterms:modified>
</cp:coreProperties>
</file>